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2" w:rsidRPr="00271272" w:rsidRDefault="00271272" w:rsidP="00A73CA2">
      <w:pPr>
        <w:ind w:right="-252"/>
        <w:jc w:val="center"/>
        <w:rPr>
          <w:color w:val="000000"/>
          <w:sz w:val="28"/>
          <w:szCs w:val="28"/>
        </w:rPr>
      </w:pPr>
      <w:r w:rsidRPr="00271272">
        <w:rPr>
          <w:color w:val="000000"/>
          <w:sz w:val="28"/>
          <w:szCs w:val="28"/>
          <w:lang w:val="tt-RU"/>
        </w:rPr>
        <w:t xml:space="preserve">Администрация  сельского поселения </w:t>
      </w:r>
      <w:r w:rsidRPr="00271272">
        <w:rPr>
          <w:color w:val="000000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 </w:t>
      </w: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271272" w:rsidRDefault="00271272" w:rsidP="00A73CA2">
      <w:pPr>
        <w:ind w:right="-252"/>
        <w:jc w:val="center"/>
        <w:rPr>
          <w:color w:val="000000"/>
        </w:rPr>
      </w:pPr>
    </w:p>
    <w:p w:rsidR="00A73CA2" w:rsidRPr="007C601C" w:rsidRDefault="00A73CA2" w:rsidP="00A73CA2">
      <w:pPr>
        <w:ind w:right="-252"/>
        <w:jc w:val="center"/>
        <w:rPr>
          <w:color w:val="000000"/>
        </w:rPr>
      </w:pPr>
      <w:r w:rsidRPr="00373D12">
        <w:rPr>
          <w:bCs/>
          <w:sz w:val="28"/>
          <w:szCs w:val="28"/>
          <w:lang w:val="be-BY"/>
        </w:rPr>
        <w:tab/>
      </w:r>
      <w:r w:rsidRPr="007C601C">
        <w:rPr>
          <w:color w:val="000000"/>
          <w:lang w:val="en-US"/>
        </w:rPr>
        <w:t>K</w:t>
      </w:r>
      <w:r w:rsidRPr="007C601C">
        <w:rPr>
          <w:color w:val="000000"/>
        </w:rPr>
        <w:t>АРАР</w:t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</w:r>
      <w:r w:rsidRPr="007C601C">
        <w:rPr>
          <w:color w:val="000000"/>
        </w:rPr>
        <w:tab/>
        <w:t xml:space="preserve">           ПОСТАНОВЛЕНИЕ</w:t>
      </w: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Pr="007C601C" w:rsidRDefault="00A73CA2" w:rsidP="00A73CA2">
      <w:pPr>
        <w:jc w:val="center"/>
        <w:rPr>
          <w:color w:val="000000"/>
        </w:rPr>
      </w:pPr>
    </w:p>
    <w:p w:rsidR="00A73CA2" w:rsidRDefault="00A73CA2" w:rsidP="00A73CA2">
      <w:pPr>
        <w:jc w:val="center"/>
        <w:rPr>
          <w:bCs/>
          <w:color w:val="000000"/>
        </w:rPr>
      </w:pPr>
      <w:r w:rsidRPr="007C601C">
        <w:rPr>
          <w:bCs/>
          <w:color w:val="000000"/>
        </w:rPr>
        <w:t xml:space="preserve"> «23»</w:t>
      </w:r>
      <w:r w:rsidRPr="007C601C">
        <w:rPr>
          <w:color w:val="000000"/>
        </w:rPr>
        <w:t xml:space="preserve"> апрель </w:t>
      </w:r>
      <w:r w:rsidRPr="007C601C">
        <w:rPr>
          <w:color w:val="000000"/>
          <w:lang w:val="be-BY"/>
        </w:rPr>
        <w:t xml:space="preserve"> </w:t>
      </w:r>
      <w:r w:rsidRPr="007C601C">
        <w:rPr>
          <w:bCs/>
          <w:color w:val="000000"/>
        </w:rPr>
        <w:t xml:space="preserve">2014 </w:t>
      </w:r>
      <w:r w:rsidRPr="007C601C">
        <w:rPr>
          <w:color w:val="000000"/>
          <w:lang w:val="be-BY"/>
        </w:rPr>
        <w:t>йыл</w:t>
      </w:r>
      <w:r w:rsidRPr="007C601C">
        <w:rPr>
          <w:bCs/>
          <w:color w:val="000000"/>
        </w:rPr>
        <w:t xml:space="preserve">                         №  </w:t>
      </w:r>
      <w:r>
        <w:rPr>
          <w:bCs/>
          <w:color w:val="000000"/>
        </w:rPr>
        <w:t>12</w:t>
      </w:r>
      <w:r w:rsidRPr="007C601C">
        <w:rPr>
          <w:bCs/>
          <w:color w:val="000000"/>
        </w:rPr>
        <w:t xml:space="preserve">                          «23» апреля  201</w:t>
      </w:r>
      <w:r w:rsidRPr="007C601C">
        <w:rPr>
          <w:bCs/>
          <w:color w:val="000000"/>
          <w:lang w:val="be-BY"/>
        </w:rPr>
        <w:t xml:space="preserve">4 </w:t>
      </w:r>
      <w:r w:rsidRPr="007C601C">
        <w:rPr>
          <w:bCs/>
          <w:color w:val="000000"/>
        </w:rPr>
        <w:t>года</w:t>
      </w:r>
    </w:p>
    <w:p w:rsidR="00A73CA2" w:rsidRPr="007C601C" w:rsidRDefault="00A73CA2" w:rsidP="00A73CA2">
      <w:pPr>
        <w:jc w:val="center"/>
        <w:rPr>
          <w:bCs/>
          <w:color w:val="000000"/>
        </w:rPr>
      </w:pPr>
    </w:p>
    <w:p w:rsidR="00A73CA2" w:rsidRPr="00E11296" w:rsidRDefault="00A73CA2" w:rsidP="00A73CA2">
      <w:r w:rsidRPr="00E11296">
        <w:t xml:space="preserve">Об охране жизни людей на водоемах на территории сельского  поселения </w:t>
      </w:r>
      <w:r>
        <w:t>Куганакбашевский</w:t>
      </w:r>
      <w:r w:rsidRPr="00E11296">
        <w:t xml:space="preserve"> сельсовет муниципального района Стерлибашевский район Республики Башкортостан</w:t>
      </w: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</w:p>
    <w:p w:rsidR="00A73CA2" w:rsidRPr="00E11296" w:rsidRDefault="00A73CA2" w:rsidP="00A73CA2">
      <w:pPr>
        <w:jc w:val="both"/>
        <w:outlineLvl w:val="0"/>
        <w:rPr>
          <w:bCs/>
          <w:lang w:val="tt-RU"/>
        </w:rPr>
      </w:pPr>
      <w:r w:rsidRPr="00E11296">
        <w:rPr>
          <w:bCs/>
          <w:lang w:val="tt-RU"/>
        </w:rPr>
        <w:t xml:space="preserve">      </w:t>
      </w:r>
      <w:r w:rsidRPr="00E11296">
        <w:rPr>
          <w:lang w:val="tt-RU"/>
        </w:rPr>
        <w:t>В соответствии с</w:t>
      </w:r>
      <w:r w:rsidRPr="00E11296">
        <w:t>о статьями  15 Федерального закона от 06 октября2033г. № 131-ФЗ « Об общих принципах организации местного самоуправления в Российской</w:t>
      </w:r>
      <w:r w:rsidR="004A0227">
        <w:t xml:space="preserve"> </w:t>
      </w:r>
      <w:r w:rsidRPr="00E11296">
        <w:t>Федерации</w:t>
      </w:r>
      <w:r w:rsidR="004A0227">
        <w:t xml:space="preserve"> </w:t>
      </w:r>
      <w:r w:rsidRPr="00E11296">
        <w:t>»,</w:t>
      </w:r>
      <w:r>
        <w:t xml:space="preserve"> </w:t>
      </w:r>
      <w:r w:rsidRPr="00E11296">
        <w:t xml:space="preserve">во исполнения </w:t>
      </w:r>
      <w:r w:rsidRPr="00E11296">
        <w:rPr>
          <w:lang w:val="tt-RU"/>
        </w:rPr>
        <w:t xml:space="preserve">постановлением Правительства Республики Башкортостан от </w:t>
      </w:r>
      <w:r w:rsidRPr="00E11296">
        <w:t>17 июня 2013г.</w:t>
      </w:r>
      <w:r w:rsidRPr="00E11296">
        <w:rPr>
          <w:lang w:val="tt-RU"/>
        </w:rPr>
        <w:t xml:space="preserve"> № </w:t>
      </w:r>
      <w:r w:rsidRPr="00E11296">
        <w:t>246</w:t>
      </w:r>
      <w:r w:rsidRPr="00E11296">
        <w:rPr>
          <w:lang w:val="tt-RU"/>
        </w:rPr>
        <w:t xml:space="preserve"> «</w:t>
      </w:r>
      <w:r w:rsidRPr="00E11296">
        <w:t>О</w:t>
      </w:r>
      <w:r w:rsidRPr="00E11296">
        <w:rPr>
          <w:lang w:val="tt-RU"/>
        </w:rPr>
        <w:t>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</w:t>
      </w:r>
      <w:r w:rsidRPr="00E11296">
        <w:t>»</w:t>
      </w:r>
      <w:proofErr w:type="gramStart"/>
      <w:r w:rsidRPr="00E11296">
        <w:t>,п</w:t>
      </w:r>
      <w:proofErr w:type="gramEnd"/>
      <w:r w:rsidRPr="00E11296">
        <w:t xml:space="preserve">остановления Администрации муниципального района Стерлибашевский район  от 09.04.2014г. № 391 « Об охране жизни людей на водоемах в муниципальном районе </w:t>
      </w:r>
      <w:r w:rsidR="00937746">
        <w:t>С</w:t>
      </w:r>
      <w:bookmarkStart w:id="0" w:name="_GoBack"/>
      <w:bookmarkEnd w:id="0"/>
      <w:r w:rsidRPr="00E11296">
        <w:t>терлибашевский район»</w:t>
      </w:r>
      <w:r w:rsidRPr="00E11296">
        <w:rPr>
          <w:lang w:val="tt-RU"/>
        </w:rPr>
        <w:t xml:space="preserve">, в целях обеспечения безопасности и снижения травматизма людей на пляжах, в местах массового отдыха населения на водных объектах, </w:t>
      </w:r>
      <w:r w:rsidRPr="00E11296">
        <w:t xml:space="preserve">Администрация сельского поселения </w:t>
      </w:r>
      <w:r w:rsidRPr="007C601C">
        <w:rPr>
          <w:color w:val="000000"/>
        </w:rPr>
        <w:t xml:space="preserve">Куганакбашевский сельсовет муниципального района Стерлибашевский район Республики Башкортостан  </w:t>
      </w:r>
      <w:r w:rsidRPr="007C601C">
        <w:rPr>
          <w:color w:val="000000"/>
          <w:lang w:val="tt-RU"/>
        </w:rPr>
        <w:t>постановляет: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>Утвердить прилагаемые: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план мероприятий по охране жизни людей на водоемах, расположенных на территории </w:t>
      </w:r>
      <w:r w:rsidRPr="00E11296">
        <w:rPr>
          <w:bCs/>
        </w:rPr>
        <w:t>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r w:rsidRPr="00E11296">
        <w:rPr>
          <w:bCs/>
        </w:rPr>
        <w:t>Стерлибашевский</w:t>
      </w:r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bCs/>
          <w:lang w:val="tt-RU"/>
        </w:rPr>
        <w:t xml:space="preserve">перечень мер по обеспечению безопасности населения на местах массового отдыха на водоемах. расположенных на территории </w:t>
      </w:r>
      <w:r w:rsidRPr="00E11296">
        <w:rPr>
          <w:bCs/>
        </w:rPr>
        <w:t xml:space="preserve"> сельского поселения</w:t>
      </w:r>
      <w:r w:rsidRPr="00E11296">
        <w:rPr>
          <w:bCs/>
          <w:lang w:val="tt-RU"/>
        </w:rPr>
        <w:t xml:space="preserve"> </w:t>
      </w:r>
      <w:r>
        <w:rPr>
          <w:bCs/>
        </w:rPr>
        <w:t>Куганакбашевский</w:t>
      </w:r>
      <w:r w:rsidRPr="00E11296">
        <w:rPr>
          <w:bCs/>
          <w:lang w:val="tt-RU"/>
        </w:rPr>
        <w:t xml:space="preserve"> сельсовет муниципального района </w:t>
      </w:r>
      <w:proofErr w:type="spellStart"/>
      <w:r w:rsidRPr="00E11296">
        <w:rPr>
          <w:bCs/>
        </w:rPr>
        <w:t>Стерлибашеский</w:t>
      </w:r>
      <w:proofErr w:type="spellEnd"/>
      <w:r w:rsidRPr="00E11296">
        <w:rPr>
          <w:bCs/>
          <w:lang w:val="tt-RU"/>
        </w:rPr>
        <w:t xml:space="preserve"> район Республики Башкортостан;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lang w:val="tt-RU"/>
        </w:rPr>
      </w:pPr>
      <w:r w:rsidRPr="00E11296">
        <w:rPr>
          <w:bCs/>
          <w:lang w:val="tt-RU"/>
        </w:rPr>
        <w:t>Совместно с арендаторами водоемов провести мероприятия по обеспечению безопасности населения при пользовании водоемами;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>П</w:t>
      </w:r>
      <w:r w:rsidRPr="00E11296">
        <w:rPr>
          <w:lang w:val="tt-RU"/>
        </w:rPr>
        <w:t>роизвести отвод земли под места массового отдыха на воде и оборудовать спасательный пост;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Запретить купание в неустановленных для этого местах, путем установки знаков, запрещающих купание;</w:t>
      </w:r>
    </w:p>
    <w:p w:rsidR="00A73CA2" w:rsidRPr="00E11296" w:rsidRDefault="00A73CA2" w:rsidP="00A73C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tt-RU"/>
        </w:rPr>
      </w:pPr>
      <w:r w:rsidRPr="00E11296">
        <w:rPr>
          <w:lang w:val="tt-RU"/>
        </w:rPr>
        <w:t>Назначить ответственных лиц в местах массового отдыха населения;</w:t>
      </w:r>
    </w:p>
    <w:p w:rsidR="00A73CA2" w:rsidRPr="00E11296" w:rsidRDefault="00A73CA2" w:rsidP="00A73CA2">
      <w:r w:rsidRPr="00E11296">
        <w:t>6.</w:t>
      </w:r>
      <w:r w:rsidRPr="00E11296">
        <w:rPr>
          <w:lang w:val="tt-RU"/>
        </w:rPr>
        <w:t xml:space="preserve">   </w:t>
      </w:r>
      <w:r w:rsidRPr="008A44B4">
        <w:rPr>
          <w:color w:val="000000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A44B4">
        <w:rPr>
          <w:bCs/>
          <w:color w:val="000000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r w:rsidRPr="008A44B4">
        <w:rPr>
          <w:color w:val="000000"/>
          <w:shd w:val="clear" w:color="auto" w:fill="FFFFFF"/>
        </w:rPr>
        <w:t>www.kuganakbash.ru.</w:t>
      </w:r>
    </w:p>
    <w:p w:rsidR="00A73CA2" w:rsidRPr="00E11296" w:rsidRDefault="00A73CA2" w:rsidP="00A73CA2">
      <w:pPr>
        <w:widowControl w:val="0"/>
        <w:autoSpaceDE w:val="0"/>
        <w:autoSpaceDN w:val="0"/>
        <w:adjustRightInd w:val="0"/>
        <w:jc w:val="both"/>
        <w:rPr>
          <w:lang w:val="tt-RU"/>
        </w:rPr>
      </w:pPr>
      <w:r w:rsidRPr="00E11296">
        <w:t>7.</w:t>
      </w:r>
      <w:r>
        <w:t xml:space="preserve">  </w:t>
      </w:r>
      <w:r w:rsidRPr="00E11296">
        <w:rPr>
          <w:lang w:val="tt-RU"/>
        </w:rPr>
        <w:t>Контроль за исполнением данного постановления оставляю за собой</w:t>
      </w:r>
    </w:p>
    <w:p w:rsidR="00A73CA2" w:rsidRPr="00685FC8" w:rsidRDefault="00A73CA2" w:rsidP="00A73CA2">
      <w:pPr>
        <w:spacing w:before="100" w:beforeAutospacing="1" w:after="100" w:afterAutospacing="1"/>
        <w:jc w:val="center"/>
        <w:rPr>
          <w:lang w:val="tt-RU"/>
        </w:rPr>
      </w:pPr>
    </w:p>
    <w:p w:rsidR="00A73CA2" w:rsidRPr="00A13174" w:rsidRDefault="00A73CA2" w:rsidP="00A73CA2">
      <w:pPr>
        <w:jc w:val="both"/>
      </w:pPr>
      <w:r w:rsidRPr="00A13174">
        <w:t>Глава  сельского поселения</w:t>
      </w:r>
      <w:r w:rsidRPr="00A13174">
        <w:tab/>
      </w:r>
    </w:p>
    <w:p w:rsidR="00A73CA2" w:rsidRPr="00A13174" w:rsidRDefault="00A73CA2" w:rsidP="00A73CA2">
      <w:pPr>
        <w:jc w:val="both"/>
      </w:pPr>
      <w:proofErr w:type="spellStart"/>
      <w:r w:rsidRPr="00A13174">
        <w:t>Куганакбаш</w:t>
      </w:r>
      <w:proofErr w:type="spellEnd"/>
      <w:r w:rsidRPr="00A13174">
        <w:rPr>
          <w:lang w:val="be-BY"/>
        </w:rPr>
        <w:t xml:space="preserve">евский </w:t>
      </w:r>
      <w:r w:rsidRPr="00A13174">
        <w:t xml:space="preserve"> сельсовет</w:t>
      </w:r>
      <w:r w:rsidRPr="00A13174">
        <w:tab/>
      </w:r>
      <w:r w:rsidRPr="00A13174">
        <w:tab/>
      </w:r>
      <w:r w:rsidRPr="00A13174">
        <w:tab/>
        <w:t xml:space="preserve">             </w:t>
      </w:r>
      <w:proofErr w:type="spellStart"/>
      <w:r w:rsidRPr="00A13174">
        <w:t>Ф.Х.Вильданов</w:t>
      </w:r>
      <w:proofErr w:type="spellEnd"/>
    </w:p>
    <w:p w:rsidR="00A73CA2" w:rsidRPr="00E11296" w:rsidRDefault="00A73CA2" w:rsidP="00A73CA2"/>
    <w:p w:rsidR="00A73CA2" w:rsidRPr="00E11296" w:rsidRDefault="00A73CA2" w:rsidP="00A73CA2"/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7788" w:firstLine="150"/>
        <w:jc w:val="right"/>
      </w:pPr>
      <w:r>
        <w:rPr>
          <w:lang w:val="tt-RU"/>
        </w:rPr>
        <w:lastRenderedPageBreak/>
        <w:t>п</w:t>
      </w:r>
      <w:r w:rsidRPr="00E11296">
        <w:rPr>
          <w:lang w:val="tt-RU"/>
        </w:rPr>
        <w:t xml:space="preserve">риложение № </w:t>
      </w:r>
      <w:r w:rsidRPr="00E11296">
        <w:t>1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ind w:left="5670" w:firstLine="6"/>
        <w:rPr>
          <w:lang w:val="tt-RU"/>
        </w:rPr>
      </w:pP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>ПЛАН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lang w:val="tt-RU"/>
        </w:rPr>
        <w:t xml:space="preserve">мероприятий по охране жизни людей на водоемах, расположенных на территории сельского поселения  </w:t>
      </w:r>
      <w:r>
        <w:t>Куганакбашевский</w:t>
      </w:r>
      <w:r w:rsidRPr="00E11296">
        <w:rPr>
          <w:lang w:val="tt-RU"/>
        </w:rPr>
        <w:t xml:space="preserve"> сельсовет муниципального района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center"/>
        <w:rPr>
          <w:b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"/>
        <w:gridCol w:w="4379"/>
        <w:gridCol w:w="1980"/>
        <w:gridCol w:w="2700"/>
      </w:tblGrid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№</w:t>
            </w:r>
          </w:p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п/п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Наименование мероприятий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Срок исполнения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Исполнители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2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3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4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1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>На заседании комиссии по ЧС и ОПБ рассмотреть вопросы обеспечения безопасности  населения на местах массового отдыха на водоемах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 xml:space="preserve"> До начало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2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постоянно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 и комиссия по КЧС и ОПБ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3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r w:rsidRPr="00E11296">
              <w:t xml:space="preserve">Совместно  с водопользователями провести отвод земли под места массового отдыха на воде </w:t>
            </w:r>
            <w:r>
              <w:t xml:space="preserve"> </w:t>
            </w:r>
          </w:p>
          <w:p w:rsidR="00A73CA2" w:rsidRPr="00E11296" w:rsidRDefault="00A73CA2" w:rsidP="00A83659">
            <w:pPr>
              <w:rPr>
                <w:lang w:val="tt-RU"/>
              </w:rPr>
            </w:pPr>
            <w:r w:rsidRPr="00E11296">
              <w:rPr>
                <w:lang w:val="tt-RU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rPr>
                <w:lang w:val="tt-RU"/>
              </w:rPr>
              <w:t>До начала купального сезона</w:t>
            </w:r>
          </w:p>
        </w:tc>
        <w:tc>
          <w:tcPr>
            <w:tcW w:w="2700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Администрация сельского поселения</w:t>
            </w:r>
          </w:p>
        </w:tc>
      </w:tr>
      <w:tr w:rsidR="00A73CA2" w:rsidRPr="00E11296" w:rsidTr="00A83659">
        <w:tc>
          <w:tcPr>
            <w:tcW w:w="949" w:type="dxa"/>
            <w:hideMark/>
          </w:tcPr>
          <w:p w:rsidR="00A73CA2" w:rsidRPr="00E11296" w:rsidRDefault="00A73CA2" w:rsidP="00A83659">
            <w:pPr>
              <w:jc w:val="center"/>
            </w:pPr>
            <w:r w:rsidRPr="00E11296">
              <w:t>4</w:t>
            </w:r>
          </w:p>
        </w:tc>
        <w:tc>
          <w:tcPr>
            <w:tcW w:w="4379" w:type="dxa"/>
            <w:hideMark/>
          </w:tcPr>
          <w:p w:rsidR="00A73CA2" w:rsidRPr="00E11296" w:rsidRDefault="00A73CA2" w:rsidP="00A83659">
            <w:pPr>
              <w:rPr>
                <w:lang w:val="tt-RU"/>
              </w:rPr>
            </w:pPr>
            <w:r w:rsidRPr="00011026">
              <w:rPr>
                <w:color w:val="000000"/>
                <w:shd w:val="clear" w:color="auto" w:fill="F5F5F5"/>
              </w:rPr>
              <w:t xml:space="preserve">Рассмотрение на педагогических советах, родительских собраниях </w:t>
            </w:r>
            <w:r>
              <w:rPr>
                <w:color w:val="000000"/>
                <w:shd w:val="clear" w:color="auto" w:fill="F5F5F5"/>
              </w:rPr>
              <w:t xml:space="preserve"> </w:t>
            </w:r>
            <w:r w:rsidRPr="00011026">
              <w:rPr>
                <w:color w:val="000000"/>
                <w:shd w:val="clear" w:color="auto" w:fill="F5F5F5"/>
              </w:rPr>
              <w:t xml:space="preserve"> безопасности</w:t>
            </w:r>
            <w:r>
              <w:rPr>
                <w:color w:val="000000"/>
                <w:shd w:val="clear" w:color="auto" w:fill="F5F5F5"/>
              </w:rPr>
              <w:t xml:space="preserve"> детей </w:t>
            </w:r>
            <w:r w:rsidRPr="00011026">
              <w:rPr>
                <w:color w:val="000000"/>
                <w:shd w:val="clear" w:color="auto" w:fill="F5F5F5"/>
              </w:rPr>
              <w:t xml:space="preserve"> на воде</w:t>
            </w:r>
          </w:p>
        </w:tc>
        <w:tc>
          <w:tcPr>
            <w:tcW w:w="1980" w:type="dxa"/>
            <w:hideMark/>
          </w:tcPr>
          <w:p w:rsidR="00A73CA2" w:rsidRPr="00E11296" w:rsidRDefault="00A73CA2" w:rsidP="00A83659">
            <w:pPr>
              <w:jc w:val="center"/>
              <w:rPr>
                <w:lang w:val="tt-RU"/>
              </w:rPr>
            </w:pPr>
            <w:r w:rsidRPr="00E11296">
              <w:t>До начало купального сезона</w:t>
            </w:r>
          </w:p>
        </w:tc>
        <w:tc>
          <w:tcPr>
            <w:tcW w:w="2700" w:type="dxa"/>
          </w:tcPr>
          <w:p w:rsidR="00A73CA2" w:rsidRDefault="00A73CA2" w:rsidP="00A83659">
            <w:pPr>
              <w:jc w:val="center"/>
            </w:pPr>
            <w:r w:rsidRPr="00E11296">
              <w:t>Комиссия по КЧС и ОПБ</w:t>
            </w:r>
            <w:r>
              <w:t>,</w:t>
            </w:r>
            <w:r w:rsidRPr="00E11296">
              <w:t xml:space="preserve"> </w:t>
            </w:r>
          </w:p>
          <w:p w:rsidR="00A73CA2" w:rsidRDefault="00A73CA2" w:rsidP="00A83659">
            <w:pPr>
              <w:jc w:val="center"/>
            </w:pPr>
            <w:r>
              <w:t xml:space="preserve"> директор МБОУ СОШ </w:t>
            </w:r>
          </w:p>
          <w:p w:rsidR="00A73CA2" w:rsidRPr="00E11296" w:rsidRDefault="00A73CA2" w:rsidP="00A83659">
            <w:pPr>
              <w:jc w:val="center"/>
            </w:pPr>
            <w:r>
              <w:t xml:space="preserve">( по согласованию), заведующий детским садом </w:t>
            </w:r>
            <w:proofErr w:type="gramStart"/>
            <w:r>
              <w:t xml:space="preserve">( </w:t>
            </w:r>
            <w:proofErr w:type="gramEnd"/>
            <w:r>
              <w:t>по согласованию).</w:t>
            </w:r>
          </w:p>
        </w:tc>
      </w:tr>
    </w:tbl>
    <w:p w:rsidR="00A73CA2" w:rsidRPr="00E11296" w:rsidRDefault="00A73CA2" w:rsidP="00A73CA2">
      <w:pPr>
        <w:jc w:val="center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  <w:rPr>
          <w:lang w:val="tt-RU"/>
        </w:rPr>
      </w:pPr>
    </w:p>
    <w:p w:rsidR="00A73CA2" w:rsidRPr="00E11296" w:rsidRDefault="00A73CA2" w:rsidP="00A73CA2">
      <w:pPr>
        <w:jc w:val="both"/>
      </w:pPr>
      <w:r w:rsidRPr="00E11296">
        <w:t xml:space="preserve">Управляющий делами:                                                        </w:t>
      </w:r>
      <w:proofErr w:type="spellStart"/>
      <w:r>
        <w:t>Х.Т.Яхина</w:t>
      </w:r>
      <w:proofErr w:type="spellEnd"/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>
      <w:pPr>
        <w:ind w:left="4956" w:firstLine="6"/>
        <w:rPr>
          <w:lang w:val="tt-RU"/>
        </w:rPr>
      </w:pPr>
    </w:p>
    <w:p w:rsidR="00A73CA2" w:rsidRPr="00E11296" w:rsidRDefault="00A73CA2" w:rsidP="00A73CA2"/>
    <w:p w:rsidR="00A73CA2" w:rsidRPr="00E11296" w:rsidRDefault="00A73CA2" w:rsidP="00A73CA2">
      <w:pPr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              </w:t>
      </w:r>
    </w:p>
    <w:p w:rsidR="00A73CA2" w:rsidRPr="00E11296" w:rsidRDefault="00A73CA2" w:rsidP="00A73CA2">
      <w:pPr>
        <w:jc w:val="right"/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                                                                      </w:t>
      </w:r>
    </w:p>
    <w:p w:rsidR="00A73CA2" w:rsidRDefault="00A73CA2" w:rsidP="00A73CA2">
      <w:pPr>
        <w:rPr>
          <w:lang w:val="tt-RU"/>
        </w:rPr>
      </w:pPr>
      <w:r w:rsidRPr="00E11296">
        <w:rPr>
          <w:lang w:val="tt-RU"/>
        </w:rPr>
        <w:lastRenderedPageBreak/>
        <w:t xml:space="preserve">                                                                                                                                       </w:t>
      </w:r>
    </w:p>
    <w:p w:rsidR="00A73CA2" w:rsidRDefault="00A73CA2" w:rsidP="00A73CA2">
      <w:pPr>
        <w:rPr>
          <w:lang w:val="tt-RU"/>
        </w:rPr>
      </w:pPr>
    </w:p>
    <w:p w:rsidR="00A73CA2" w:rsidRDefault="00A73CA2" w:rsidP="00A73CA2">
      <w:pPr>
        <w:rPr>
          <w:lang w:val="tt-RU"/>
        </w:rPr>
      </w:pPr>
    </w:p>
    <w:p w:rsidR="00A73CA2" w:rsidRPr="00E11296" w:rsidRDefault="00A73CA2" w:rsidP="00A73CA2">
      <w:pPr>
        <w:jc w:val="right"/>
      </w:pPr>
      <w:r w:rsidRPr="00E11296">
        <w:rPr>
          <w:lang w:val="tt-RU"/>
        </w:rPr>
        <w:t xml:space="preserve">  </w:t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>
        <w:rPr>
          <w:lang w:val="tt-RU"/>
        </w:rPr>
        <w:tab/>
      </w:r>
      <w:r w:rsidRPr="00E11296">
        <w:rPr>
          <w:lang w:val="tt-RU"/>
        </w:rPr>
        <w:t xml:space="preserve">Приложение № </w:t>
      </w:r>
      <w:r w:rsidRPr="00E11296">
        <w:t>2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к постановлению </w:t>
      </w:r>
      <w:r w:rsidRPr="00E11296">
        <w:t>администрации</w:t>
      </w:r>
    </w:p>
    <w:p w:rsidR="00A73CA2" w:rsidRPr="00E11296" w:rsidRDefault="00A73CA2" w:rsidP="00A73CA2">
      <w:pPr>
        <w:jc w:val="right"/>
        <w:rPr>
          <w:lang w:val="tt-RU"/>
        </w:rPr>
      </w:pPr>
      <w:r w:rsidRPr="00E11296">
        <w:rPr>
          <w:lang w:val="tt-RU"/>
        </w:rPr>
        <w:t xml:space="preserve">                                                                                 сельского поселения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>
        <w:t>Куганакбашевский</w:t>
      </w:r>
      <w:r w:rsidRPr="00E11296">
        <w:t xml:space="preserve"> </w:t>
      </w:r>
      <w:r w:rsidRPr="00E11296">
        <w:rPr>
          <w:lang w:val="tt-RU"/>
        </w:rPr>
        <w:t>сельсовет</w:t>
      </w:r>
    </w:p>
    <w:p w:rsidR="00A73CA2" w:rsidRPr="00E11296" w:rsidRDefault="00A73CA2" w:rsidP="00A73CA2">
      <w:pPr>
        <w:ind w:left="5664" w:firstLine="6"/>
        <w:jc w:val="right"/>
        <w:rPr>
          <w:lang w:val="tt-RU"/>
        </w:rPr>
      </w:pPr>
      <w:r w:rsidRPr="00E11296">
        <w:rPr>
          <w:lang w:val="tt-RU"/>
        </w:rPr>
        <w:t xml:space="preserve">МР </w:t>
      </w:r>
      <w:r w:rsidRPr="00E11296">
        <w:t xml:space="preserve">Стерлибашевский </w:t>
      </w:r>
      <w:r w:rsidRPr="00E11296">
        <w:rPr>
          <w:lang w:val="tt-RU"/>
        </w:rPr>
        <w:t xml:space="preserve"> район РБ</w:t>
      </w:r>
    </w:p>
    <w:p w:rsidR="00A73CA2" w:rsidRPr="00E11296" w:rsidRDefault="00A73CA2" w:rsidP="00A73CA2">
      <w:pPr>
        <w:ind w:left="5670" w:firstLine="6"/>
        <w:jc w:val="right"/>
        <w:rPr>
          <w:lang w:val="tt-RU"/>
        </w:rPr>
      </w:pPr>
      <w:r w:rsidRPr="00E11296">
        <w:rPr>
          <w:lang w:val="tt-RU"/>
        </w:rPr>
        <w:t xml:space="preserve">от </w:t>
      </w:r>
      <w:r>
        <w:t>23</w:t>
      </w:r>
      <w:r w:rsidRPr="00E11296">
        <w:t xml:space="preserve">.04.2014 </w:t>
      </w:r>
      <w:r w:rsidRPr="00E11296">
        <w:rPr>
          <w:lang w:val="tt-RU"/>
        </w:rPr>
        <w:t xml:space="preserve"> № 1</w:t>
      </w:r>
      <w:r>
        <w:t>2</w:t>
      </w:r>
    </w:p>
    <w:p w:rsidR="00A73CA2" w:rsidRPr="00E11296" w:rsidRDefault="00A73CA2" w:rsidP="00A73CA2">
      <w:pPr>
        <w:rPr>
          <w:lang w:val="tt-RU"/>
        </w:rPr>
      </w:pPr>
    </w:p>
    <w:p w:rsidR="00A73CA2" w:rsidRPr="00E11296" w:rsidRDefault="00A73CA2" w:rsidP="00A73CA2">
      <w:pPr>
        <w:ind w:left="510"/>
        <w:jc w:val="center"/>
        <w:rPr>
          <w:b/>
        </w:rPr>
      </w:pP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ПЕРЕЧЕНЬ </w:t>
      </w:r>
      <w:r w:rsidRPr="00E11296">
        <w:rPr>
          <w:bCs/>
          <w:lang w:val="tt-RU"/>
        </w:rPr>
        <w:br/>
        <w:t xml:space="preserve">мер по обеспечению безопасности населения на </w:t>
      </w:r>
      <w:r w:rsidRPr="00E11296">
        <w:rPr>
          <w:bCs/>
        </w:rPr>
        <w:t xml:space="preserve"> пляжах и </w:t>
      </w:r>
      <w:r w:rsidRPr="00E11296">
        <w:rPr>
          <w:bCs/>
          <w:lang w:val="tt-RU"/>
        </w:rPr>
        <w:t>местах</w:t>
      </w:r>
      <w:r w:rsidRPr="00E11296">
        <w:rPr>
          <w:lang w:val="tt-RU"/>
        </w:rPr>
        <w:t xml:space="preserve"> массового </w:t>
      </w:r>
      <w:r w:rsidRPr="00E11296">
        <w:rPr>
          <w:bCs/>
          <w:lang w:val="tt-RU"/>
        </w:rPr>
        <w:t xml:space="preserve">отдыха на водоёмах, расположенных на территории </w:t>
      </w:r>
    </w:p>
    <w:p w:rsidR="00A73CA2" w:rsidRPr="00E11296" w:rsidRDefault="00A73CA2" w:rsidP="00A73CA2">
      <w:pPr>
        <w:jc w:val="center"/>
        <w:rPr>
          <w:bCs/>
          <w:lang w:val="tt-RU"/>
        </w:rPr>
      </w:pPr>
      <w:r w:rsidRPr="00E11296">
        <w:rPr>
          <w:bCs/>
          <w:lang w:val="tt-RU"/>
        </w:rPr>
        <w:t xml:space="preserve">сельского поселения  </w:t>
      </w:r>
      <w:r>
        <w:rPr>
          <w:bCs/>
        </w:rPr>
        <w:t>Куганакбашевский</w:t>
      </w:r>
      <w:r w:rsidRPr="00E11296">
        <w:rPr>
          <w:bCs/>
        </w:rPr>
        <w:t xml:space="preserve"> </w:t>
      </w:r>
      <w:r w:rsidRPr="00E11296">
        <w:rPr>
          <w:bCs/>
          <w:lang w:val="tt-RU"/>
        </w:rPr>
        <w:t xml:space="preserve"> сельсовет муниципального района </w:t>
      </w:r>
    </w:p>
    <w:p w:rsidR="00A73CA2" w:rsidRPr="00E11296" w:rsidRDefault="00A73CA2" w:rsidP="00A73CA2">
      <w:pPr>
        <w:jc w:val="center"/>
        <w:rPr>
          <w:lang w:val="tt-RU"/>
        </w:rPr>
      </w:pPr>
      <w:r w:rsidRPr="00E11296">
        <w:rPr>
          <w:bCs/>
        </w:rPr>
        <w:t xml:space="preserve">Стерлибашевский </w:t>
      </w:r>
      <w:r w:rsidRPr="00E11296">
        <w:rPr>
          <w:bCs/>
          <w:lang w:val="tt-RU"/>
        </w:rPr>
        <w:t xml:space="preserve"> район Республики Башкортостан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b/>
          <w:bCs/>
          <w:lang w:val="tt-RU"/>
        </w:rPr>
        <w:br/>
      </w:r>
      <w:r w:rsidRPr="00E11296">
        <w:rPr>
          <w:lang w:val="tt-RU"/>
        </w:rPr>
        <w:t>1. Работники спасательных станций и постов, водопользователи, дружинники и участковые проводят на</w:t>
      </w:r>
      <w:r w:rsidRPr="00E11296">
        <w:t xml:space="preserve"> пляжах и</w:t>
      </w:r>
      <w:r w:rsidRPr="00E11296">
        <w:rPr>
          <w:lang w:val="tt-RU"/>
        </w:rPr>
        <w:t xml:space="preserve">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2. Указания работников Г</w:t>
      </w:r>
      <w:r w:rsidRPr="00E11296">
        <w:t>И</w:t>
      </w:r>
      <w:r w:rsidRPr="00E11296">
        <w:rPr>
          <w:lang w:val="tt-RU"/>
        </w:rPr>
        <w:t>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3. Каждый гражданин обязан оказать посильную помощь людям, терпящим бедствие на воде.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>4. На пляжах и других местах массового отдыха запрещается: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4.1. купаться в местах, где выставлены щиты (аншлаги) с предупреждающими </w:t>
      </w:r>
      <w:r w:rsidRPr="00E11296">
        <w:rPr>
          <w:lang w:val="tt-RU"/>
        </w:rPr>
        <w:br/>
        <w:t>и запрещающими знаками и надписями</w:t>
      </w:r>
      <w:r>
        <w:rPr>
          <w:lang w:val="tt-RU"/>
        </w:rPr>
        <w:t>;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4.2.</w:t>
      </w:r>
      <w:r>
        <w:rPr>
          <w:lang w:val="tt-RU"/>
        </w:rPr>
        <w:t xml:space="preserve"> </w:t>
      </w:r>
      <w:r w:rsidRPr="00E11296">
        <w:rPr>
          <w:lang w:val="tt-RU"/>
        </w:rPr>
        <w:t xml:space="preserve">заплывать за буйки, обозначающие границы плавания </w:t>
      </w:r>
      <w:r w:rsidRPr="00E11296">
        <w:rPr>
          <w:lang w:val="tt-RU"/>
        </w:rPr>
        <w:br/>
        <w:t xml:space="preserve">4.3. подплывать к моторным, вёсельным лодкам и другим плавсредствам, прыгать с не приспособленных для этих целей сооружений в воду;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4.4. загрязнять и засорять водоёмы и берега</w:t>
      </w:r>
      <w:r>
        <w:rPr>
          <w:lang w:val="tt-RU"/>
        </w:rPr>
        <w:t>;</w:t>
      </w:r>
      <w:r w:rsidRPr="00E11296">
        <w:rPr>
          <w:lang w:val="tt-RU"/>
        </w:rPr>
        <w:t xml:space="preserve">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4.5. купаться в состоянии алкогольного опьянения,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4.6. приводить с собой собак и других животных; </w:t>
      </w:r>
    </w:p>
    <w:p w:rsidR="00A73CA2" w:rsidRPr="00EA0AA3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4.7. играть с мячом в спортивные игры в не отведённых для этих целей местах, а также допускать </w:t>
      </w:r>
      <w:r w:rsidRPr="00EA0AA3">
        <w:rPr>
          <w:lang w:val="tt-RU"/>
        </w:rPr>
        <w:t xml:space="preserve">шалости, связанные с нырянием и захватом купающихся и др., подавать крики ложной тревоги. </w:t>
      </w:r>
    </w:p>
    <w:p w:rsidR="00A73CA2" w:rsidRPr="00E11296" w:rsidRDefault="00A73CA2" w:rsidP="00A73CA2">
      <w:pPr>
        <w:jc w:val="both"/>
        <w:rPr>
          <w:lang w:val="tt-RU"/>
        </w:rPr>
      </w:pPr>
      <w:r w:rsidRPr="00EA0AA3">
        <w:rPr>
          <w:lang w:val="tt-RU"/>
        </w:rPr>
        <w:t>4.8.</w:t>
      </w:r>
      <w:r w:rsidRPr="00E11296">
        <w:rPr>
          <w:lang w:val="tt-RU"/>
        </w:rPr>
        <w:t xml:space="preserve"> плавать на досках, брёвнах, лежаках, автомобильных камерах, надувных матрацах и т.д.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 xml:space="preserve"> </w:t>
      </w:r>
      <w:r w:rsidRPr="00E11296">
        <w:rPr>
          <w:lang w:val="tt-RU"/>
        </w:rPr>
        <w:br/>
        <w:t xml:space="preserve">5. Обучение людей плаванию должно проводиться в специально отведённых местах пляжа. 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t>Ответственность за безопасность обучаемых несёт преподаватель (инструктор, тренер), проводящий обучение или тренировку.</w:t>
      </w:r>
    </w:p>
    <w:p w:rsidR="00A73CA2" w:rsidRPr="00E11296" w:rsidRDefault="00A73CA2" w:rsidP="00A73CA2">
      <w:pPr>
        <w:jc w:val="both"/>
        <w:rPr>
          <w:lang w:val="tt-RU"/>
        </w:rPr>
      </w:pPr>
      <w:r w:rsidRPr="00E11296">
        <w:rPr>
          <w:lang w:val="tt-RU"/>
        </w:rPr>
        <w:br/>
        <w:t xml:space="preserve">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3E7469" w:rsidRPr="00A73CA2" w:rsidRDefault="003E7469" w:rsidP="003125A3">
      <w:pPr>
        <w:ind w:left="-567"/>
        <w:rPr>
          <w:lang w:val="tt-RU"/>
        </w:rPr>
      </w:pPr>
    </w:p>
    <w:sectPr w:rsidR="003E7469" w:rsidRPr="00A73CA2" w:rsidSect="009D0C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271272"/>
    <w:rsid w:val="003125A3"/>
    <w:rsid w:val="00375DED"/>
    <w:rsid w:val="003913AA"/>
    <w:rsid w:val="003E7469"/>
    <w:rsid w:val="004A0227"/>
    <w:rsid w:val="00937746"/>
    <w:rsid w:val="009D0CA5"/>
    <w:rsid w:val="00A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2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2014-03-24T05:32:00Z</dcterms:created>
  <dcterms:modified xsi:type="dcterms:W3CDTF">2014-04-30T09:22:00Z</dcterms:modified>
</cp:coreProperties>
</file>