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3" w:rsidRPr="006A1032" w:rsidRDefault="003D5243" w:rsidP="003D52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3D5243" w:rsidRPr="00781138" w:rsidRDefault="003D5243" w:rsidP="003D5243">
      <w:pPr>
        <w:rPr>
          <w:rFonts w:ascii="Times New Roman" w:hAnsi="Times New Roman" w:cs="Times New Roman"/>
          <w:sz w:val="28"/>
          <w:szCs w:val="28"/>
        </w:rPr>
      </w:pPr>
    </w:p>
    <w:p w:rsidR="003D5243" w:rsidRPr="00781138" w:rsidRDefault="003D5243" w:rsidP="003D52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>БОЙОРО</w:t>
      </w:r>
      <w:r w:rsidRPr="007811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     № 10                        РАСПОРЯЖЕНИЕ</w:t>
      </w: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>06 апрель   2015  йыл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06 апреля  2015 года</w:t>
      </w: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43" w:rsidRPr="00781138" w:rsidRDefault="003D5243" w:rsidP="003D52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ab/>
        <w:t xml:space="preserve">Во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предупреждения и ликвидации чрезвычайных ситуаций, защиты жизни и здоровья персонала организации, материальных, культурных ценностей и окружающей среды при возникновении чрезвычайных ситуаций на территории сельского поселения 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>Куганакбашевский  сельсовет муниципального района Стерлибашевский район Республики Башкортостан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1.Утвердить  прилагаемый состав  </w:t>
      </w:r>
      <w:r w:rsidRPr="00781138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 и обеспечению  пожарной безопасности сельского поселения Куганакбашевский сельсовет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№1 .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2.Утвердить  прилагаемый план работы комиссии </w:t>
      </w:r>
      <w:r w:rsidRPr="00781138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 и обеспечению  пожарной безопасности 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на   территории  администрации  сельского  поселения  Куганакбашевский  сельсовет  муниципального района Стерлибашевский район Республики Башкортостан   на  2015 год  согласно  приложению №2 .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D5243" w:rsidRPr="00781138" w:rsidRDefault="003D5243" w:rsidP="003D5243">
      <w:pPr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выполнением настоящего распоряжения  оставляю за собой.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5243" w:rsidRPr="00781138" w:rsidRDefault="003D5243" w:rsidP="003D5243">
      <w:pPr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3D5243" w:rsidRDefault="003D5243" w:rsidP="003D5243">
      <w:pPr>
        <w:jc w:val="both"/>
        <w:rPr>
          <w:sz w:val="28"/>
          <w:szCs w:val="28"/>
        </w:rPr>
      </w:pPr>
    </w:p>
    <w:p w:rsidR="003D5243" w:rsidRDefault="003D5243" w:rsidP="003D5243">
      <w:pPr>
        <w:jc w:val="both"/>
        <w:rPr>
          <w:sz w:val="28"/>
          <w:szCs w:val="28"/>
        </w:rPr>
      </w:pPr>
    </w:p>
    <w:p w:rsidR="003D5243" w:rsidRDefault="003D5243" w:rsidP="003D5243">
      <w:pPr>
        <w:ind w:left="4956" w:firstLine="708"/>
        <w:jc w:val="right"/>
        <w:rPr>
          <w:color w:val="000000"/>
          <w:sz w:val="24"/>
          <w:szCs w:val="24"/>
        </w:rPr>
      </w:pPr>
    </w:p>
    <w:p w:rsidR="003D5243" w:rsidRPr="00781138" w:rsidRDefault="003D5243" w:rsidP="0078113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lastRenderedPageBreak/>
        <w:t>Приложение  № 1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к распоряжению администрации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сельского поселения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Куганакбашевский сельсовет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от  06 апреля   2015 года № 10</w:t>
      </w:r>
    </w:p>
    <w:p w:rsidR="003D5243" w:rsidRPr="00781138" w:rsidRDefault="003D5243" w:rsidP="00781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Состав</w:t>
      </w: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и обеспечению  пожарной безопасности сельского поселения</w:t>
      </w: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Куганакбашевский сельсовет муниципального района Стерлибашевский район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Вильданов Ф.Х.                 - глава  администрации  сельского поселения 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3D5243" w:rsidRPr="00781138" w:rsidRDefault="003D5243" w:rsidP="00781138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председатель комиссии </w:t>
      </w:r>
      <w:r w:rsidRPr="0078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Синагулов Ю.Ю.             -  председатель  СПК Ленина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-  зам председателя комиссии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Курбангалиев В.М.         -  главный агроном  СПК  Ленина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-  секретарь комиссии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ind w:left="3119" w:hanging="2414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>Ланин С.Ю.</w:t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 арендатор пруда № 3 с.Куганакбаш  </w:t>
      </w:r>
      <w:r w:rsidRPr="00781138">
        <w:rPr>
          <w:rFonts w:ascii="Times New Roman" w:hAnsi="Times New Roman" w:cs="Times New Roman"/>
          <w:sz w:val="24"/>
          <w:szCs w:val="24"/>
        </w:rPr>
        <w:t>(по  согласованию);</w:t>
      </w:r>
    </w:p>
    <w:p w:rsidR="003D5243" w:rsidRPr="00781138" w:rsidRDefault="003D5243" w:rsidP="00781138">
      <w:pPr>
        <w:spacing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Синагулов А.Ю.              -  главный  инженер  СПК  Ленина   </w:t>
      </w:r>
      <w:r w:rsidRPr="00781138">
        <w:rPr>
          <w:rFonts w:ascii="Times New Roman" w:hAnsi="Times New Roman" w:cs="Times New Roman"/>
          <w:sz w:val="24"/>
          <w:szCs w:val="24"/>
        </w:rPr>
        <w:t>(по  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Синагулов А.Ю.             -  главный  зоотехник  СПК  Ленина </w:t>
      </w:r>
      <w:r w:rsidRPr="00781138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3D5243" w:rsidRPr="00781138" w:rsidRDefault="003D5243" w:rsidP="007811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>Давлетшин Р.Р.               -  главный  ветврач  СПК  Ленина</w:t>
      </w:r>
      <w:r w:rsidRPr="00781138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3D5243" w:rsidRPr="00781138" w:rsidRDefault="003D5243" w:rsidP="0078113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Садыков А.М.                     - главный   ветврач  населения 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Ягафаров Т.Р.                   -  начальник  семхоза  СПК  Ленина</w:t>
      </w:r>
      <w:r w:rsidRPr="00781138">
        <w:rPr>
          <w:rFonts w:ascii="Times New Roman" w:hAnsi="Times New Roman" w:cs="Times New Roman"/>
          <w:sz w:val="24"/>
          <w:szCs w:val="24"/>
        </w:rPr>
        <w:t xml:space="preserve">   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Рахимов С.Т.                     -  начальник  звена № 2 СПК  Ленина 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Садыков М.М.                   - начальник  звена  № 1  СПК  Ленина  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Ишмухаметов Р.Г.           - заведующий  МТФ  № 1 СПК  Ленина 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Яминов Т.Т.                       - заведующий  МТФ  №  2  СПК  Ленина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Курбангалиев А.Р.            - электрик  СПК  Ленина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Давлетшин  А.Б.                - слесарь  газовой  службы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Рахимова Р.З.                    - старший воспитатель детским  садом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Галиева Л.Р.                       - и.о. директора  МБОУ  СОШ  с. Куганакбаш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Галиева  М.Р.                     - заведующая  ФАП  с. Куганакбаш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Галиев Г.Ф.                        - худрук  МБУ СДК с.Куганакбаш </w:t>
      </w:r>
      <w:r w:rsidRPr="0078113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Чербаева Р.С.                     - культорганизатор  сельским  клубом  д.Юмагузино 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781138">
        <w:rPr>
          <w:rFonts w:ascii="Times New Roman" w:hAnsi="Times New Roman" w:cs="Times New Roman"/>
          <w:sz w:val="24"/>
          <w:szCs w:val="24"/>
        </w:rPr>
        <w:t>(по       согласованию);</w:t>
      </w:r>
    </w:p>
    <w:p w:rsidR="003D5243" w:rsidRPr="00781138" w:rsidRDefault="003D5243" w:rsidP="0078113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Синагулов Г.З.                    - </w:t>
      </w:r>
      <w:r w:rsidRPr="00781138">
        <w:rPr>
          <w:rFonts w:ascii="Times New Roman" w:hAnsi="Times New Roman" w:cs="Times New Roman"/>
          <w:sz w:val="24"/>
          <w:szCs w:val="24"/>
        </w:rPr>
        <w:t xml:space="preserve">монтер РУС Стерлитамакского МУЭС филиала ОАО                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«Башинформсвязь  (по согласованию)</w:t>
      </w:r>
    </w:p>
    <w:p w:rsidR="003D5243" w:rsidRPr="00781138" w:rsidRDefault="003D5243" w:rsidP="0078113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Яминова Ф.Ф.                    - начальник отделения почтовой связи Куганакбаш ОСП     </w:t>
      </w:r>
    </w:p>
    <w:p w:rsidR="003D5243" w:rsidRPr="00781138" w:rsidRDefault="003D5243" w:rsidP="0078113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Стерлитамакский      почтамт  (по согласованию)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Управляющий делами:                    Х.Т.Яхина</w:t>
      </w:r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</w:p>
    <w:p w:rsidR="003D5243" w:rsidRDefault="003D5243" w:rsidP="003D52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138" w:rsidRDefault="00781138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№2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к распоряжению администрации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сельского поселения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Куганакбашевский сельсовет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от  06 апреля   2015 года № 10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ПЛАН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РАБОТЫ КОМИССИИ ПО ПРЕДУПРЕЖДЕНИЮ И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 </w:t>
      </w:r>
      <w:r w:rsidRPr="00781138">
        <w:rPr>
          <w:rFonts w:ascii="Times New Roman" w:hAnsi="Times New Roman" w:cs="Times New Roman"/>
          <w:sz w:val="24"/>
          <w:szCs w:val="24"/>
          <w:lang w:val="be-BY"/>
        </w:rPr>
        <w:t>СЕЛЬСКОГО ПОСЕЛЕНИЯ КУГАНАКБАШЕВСКИЙ СЕЛЬСОВЕТ МУНИЦИПАЛЬНОГО РАЙОНА СТЕРЛИБАШЕВСКИЙ РАЙОН РЕСПУБЛИКИ БАШКОРТОСТАН НА 2015 ГОД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5815"/>
        <w:gridCol w:w="2182"/>
        <w:gridCol w:w="2353"/>
      </w:tblGrid>
      <w:tr w:rsidR="003D5243" w:rsidRPr="00781138" w:rsidTr="003D5243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>
            <w:pPr>
              <w:pStyle w:val="3"/>
              <w:rPr>
                <w:bCs/>
                <w:iCs/>
                <w:sz w:val="24"/>
              </w:rPr>
            </w:pPr>
            <w:r w:rsidRPr="00781138">
              <w:rPr>
                <w:bCs/>
                <w:iCs/>
                <w:sz w:val="24"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3D5243" w:rsidRPr="00781138" w:rsidTr="003D5243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боеготовность пожарную команду СПК </w:t>
            </w:r>
            <w:r w:rsidRPr="007811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имени Ленина.</w:t>
            </w: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круглосуточное дежурство водителей, заправить достаточным количеством топлива, обеспечить необходимым пожарно-техническим вооружением и оборудованием.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tabs>
                <w:tab w:val="left" w:pos="2064"/>
              </w:tabs>
              <w:spacing w:after="0"/>
              <w:ind w:right="7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5243" w:rsidRPr="00781138" w:rsidTr="003D52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Занятия с членами комиссии по изучению функциональных обязанностей, порядка действий при угрозе и возникновении чрезвычайных  ситуаций.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5243" w:rsidRPr="00781138" w:rsidTr="003D5243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 нормативно – правовых  документов и осуществление мероприятий по обеспечению безаварийного пропуска весеннего половодья  2015 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окончания паводка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 председателя комиссии 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руководителям всех объектов организовать провести инструктажи с работниками и служащими, в школах занятия с учащимися по изучению правил пожарной безопасности в быту и школе.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апрель -сентябрь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организации (по согласованию)</w:t>
            </w:r>
          </w:p>
        </w:tc>
      </w:tr>
      <w:tr w:rsidR="003D5243" w:rsidRPr="00781138" w:rsidTr="003D524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Рекомендовать рассмотрение на педагогических советах, родительских собраниях вопросов организации предупреждения детского дорожно-транспортного травматизма, пожарной безопасности и безопасности  во время паводка  с участием работников пожарной части, работников ОГИБДД ОВД</w:t>
            </w:r>
            <w:r w:rsidRPr="0078113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(по согласованию),  Заведующая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МБДОУ (по согласованию)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Силами общественных инспекторов по пожарной безопасности, депутатами провести подворный обход жилых домов: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с обучением граждан мерам пожарной безопасности.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по  профилактике  бешенства  животных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Ветврач (по согласованию)</w:t>
            </w:r>
          </w:p>
        </w:tc>
      </w:tr>
      <w:tr w:rsidR="003D5243" w:rsidRPr="00781138" w:rsidTr="003D524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Обустройство мест массового отдыха и осуществление мероприятий по обеспечению безопасности людей на водных объектах, охране его жизни и здоровья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Апрель-июнь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каждом населенном  пункте провести сходы граждан с  обсуждением тем: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-по пожарной безопасности;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-по  предупреждению бешенства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по  предупреждению   лесных  пожаров в  летний  пожароопасный период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гос.пожарнадзор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гл.администрации, ветврач (по согласованию)</w:t>
            </w:r>
          </w:p>
        </w:tc>
      </w:tr>
      <w:tr w:rsidR="003D5243" w:rsidRPr="00781138" w:rsidTr="003D524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 руководителям организаций и учреждений  сделать стенды, уголки по пожарной безопасности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организации (по согласованию)</w:t>
            </w:r>
          </w:p>
        </w:tc>
      </w:tr>
      <w:tr w:rsidR="003D5243" w:rsidRPr="00781138" w:rsidTr="003D524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 руководителям организаций и учреждений  на каждом объекте провести ревизию и ремонт электрохозяйства, отопительных приборов с привлечением квалифицированных электриков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организации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летний пожароопасный период (в жаркую, ветряную погоду) запретить гражданам разведение костров, топку летних печей, бань.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руководителю СПК имени Ленина в МТМ,  МТФ установить передвижные емкости с водой на случаи пожара.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СПК имени Ленина 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Обсудить на совместных заседаниях АСП  Куганакбашевский  сельсовет и правление СПК  имени Ленина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- вопросы по обеспечению пожарной безопасности с принятием конкретных решений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-по  предупреждению  бешенства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Май-сентябрь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Администрация СП, СПК имени Ленина 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Обесточить бесхозные дома.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Проведение итогов работы комиссии по     чрезвычайным ситуациям и обеспечению пожарной   безопасности в 2015 году.</w:t>
            </w:r>
          </w:p>
          <w:p w:rsidR="003D5243" w:rsidRPr="00781138" w:rsidRDefault="003D5243" w:rsidP="0078113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1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Председатель комиссии по</w:t>
      </w: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предупреждению и ликвидации</w:t>
      </w: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чрезвычайных  ситуаций и 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          ___________________Ф.Х.Вильданов                                                        </w:t>
      </w: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rPr>
          <w:rFonts w:ascii="Times New Roman" w:hAnsi="Times New Roman"/>
          <w:sz w:val="24"/>
          <w:szCs w:val="24"/>
        </w:rPr>
      </w:pPr>
    </w:p>
    <w:p w:rsidR="003D5243" w:rsidRDefault="003D5243" w:rsidP="003D5243"/>
    <w:p w:rsidR="003D5243" w:rsidRDefault="003D5243" w:rsidP="003D5243"/>
    <w:p w:rsidR="003D5243" w:rsidRDefault="003D5243" w:rsidP="003D5243"/>
    <w:p w:rsidR="00D843D3" w:rsidRPr="003D5243" w:rsidRDefault="00D843D3" w:rsidP="003D5243">
      <w:pPr>
        <w:ind w:left="-426" w:firstLine="142"/>
        <w:rPr>
          <w:rFonts w:ascii="Times New Roman" w:hAnsi="Times New Roman" w:cs="Times New Roman"/>
        </w:rPr>
      </w:pPr>
    </w:p>
    <w:sectPr w:rsidR="00D843D3" w:rsidRPr="003D5243" w:rsidSect="009C5D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D0" w:rsidRDefault="00C42DD0" w:rsidP="003D5243">
      <w:pPr>
        <w:spacing w:after="0" w:line="240" w:lineRule="auto"/>
      </w:pPr>
      <w:r>
        <w:separator/>
      </w:r>
    </w:p>
  </w:endnote>
  <w:endnote w:type="continuationSeparator" w:id="1">
    <w:p w:rsidR="00C42DD0" w:rsidRDefault="00C42DD0" w:rsidP="003D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D0" w:rsidRDefault="00C42DD0" w:rsidP="003D5243">
      <w:pPr>
        <w:spacing w:after="0" w:line="240" w:lineRule="auto"/>
      </w:pPr>
      <w:r>
        <w:separator/>
      </w:r>
    </w:p>
  </w:footnote>
  <w:footnote w:type="continuationSeparator" w:id="1">
    <w:p w:rsidR="00C42DD0" w:rsidRDefault="00C42DD0" w:rsidP="003D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43"/>
    <w:rsid w:val="000921CD"/>
    <w:rsid w:val="000B3BE7"/>
    <w:rsid w:val="003D5243"/>
    <w:rsid w:val="00781138"/>
    <w:rsid w:val="008E4556"/>
    <w:rsid w:val="009C5D20"/>
    <w:rsid w:val="00C42DD0"/>
    <w:rsid w:val="00D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7"/>
  </w:style>
  <w:style w:type="paragraph" w:styleId="2">
    <w:name w:val="heading 2"/>
    <w:basedOn w:val="a"/>
    <w:next w:val="a"/>
    <w:link w:val="20"/>
    <w:unhideWhenUsed/>
    <w:qFormat/>
    <w:rsid w:val="003D52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5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2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D52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semiHidden/>
    <w:locked/>
    <w:rsid w:val="003D5243"/>
    <w:rPr>
      <w:rFonts w:ascii="Century Bash" w:hAnsi="Century Bash"/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3D5243"/>
    <w:pPr>
      <w:spacing w:after="0" w:line="240" w:lineRule="auto"/>
      <w:ind w:right="-252"/>
    </w:pPr>
    <w:rPr>
      <w:rFonts w:ascii="Century Bash" w:hAnsi="Century Bash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5243"/>
  </w:style>
  <w:style w:type="character" w:customStyle="1" w:styleId="21">
    <w:name w:val="Основной текст (2)_"/>
    <w:link w:val="22"/>
    <w:locked/>
    <w:rsid w:val="003D524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5243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3D5243"/>
  </w:style>
  <w:style w:type="paragraph" w:styleId="a6">
    <w:name w:val="header"/>
    <w:basedOn w:val="a"/>
    <w:link w:val="a7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43"/>
  </w:style>
  <w:style w:type="paragraph" w:styleId="a8">
    <w:name w:val="footer"/>
    <w:basedOn w:val="a"/>
    <w:link w:val="a9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0C09-C995-46C0-A585-83E7D79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2015-04-07T10:10:00Z</dcterms:created>
  <dcterms:modified xsi:type="dcterms:W3CDTF">2015-04-07T10:21:00Z</dcterms:modified>
</cp:coreProperties>
</file>