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Pr="003A008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008F">
        <w:rPr>
          <w:rFonts w:ascii="BASHTAT" w:hAnsi="BASHTAT"/>
          <w:bCs/>
          <w:sz w:val="18"/>
          <w:szCs w:val="18"/>
        </w:rPr>
        <w:t>БАШ</w:t>
      </w:r>
      <w:proofErr w:type="gramStart"/>
      <w:r w:rsidRPr="003A008F">
        <w:rPr>
          <w:rFonts w:ascii="BASHTAT" w:hAnsi="BASHTAT"/>
          <w:bCs/>
          <w:sz w:val="18"/>
          <w:szCs w:val="18"/>
        </w:rPr>
        <w:t>K</w:t>
      </w:r>
      <w:proofErr w:type="gramEnd"/>
      <w:r w:rsidRPr="003A008F">
        <w:rPr>
          <w:rFonts w:ascii="BASHTAT" w:hAnsi="BASHTAT"/>
          <w:bCs/>
          <w:sz w:val="18"/>
          <w:szCs w:val="18"/>
        </w:rPr>
        <w:t>ОРТОСТАН  РЕСПУБЛИКА4Ы</w:t>
      </w:r>
      <w:r w:rsidRPr="003A008F">
        <w:rPr>
          <w:rFonts w:ascii="BASHTAT" w:hAnsi="BASHTAT"/>
          <w:sz w:val="18"/>
          <w:szCs w:val="18"/>
        </w:rPr>
        <w:t xml:space="preserve">                                             </w:t>
      </w:r>
      <w:r>
        <w:rPr>
          <w:rFonts w:ascii="BASHTAT" w:hAnsi="BASHTAT"/>
          <w:sz w:val="18"/>
          <w:szCs w:val="18"/>
        </w:rPr>
        <w:t xml:space="preserve">                    </w:t>
      </w:r>
      <w:r w:rsidRPr="003A008F">
        <w:rPr>
          <w:rFonts w:ascii="BASHTAT" w:hAnsi="BASHTAT"/>
          <w:sz w:val="18"/>
          <w:szCs w:val="18"/>
        </w:rPr>
        <w:t xml:space="preserve">  АДМИНИСТРАЦИЯ</w:t>
      </w:r>
    </w:p>
    <w:p w:rsidR="00AA0A3F" w:rsidRPr="003A008F" w:rsidRDefault="00AA0A3F" w:rsidP="00AA0A3F">
      <w:pPr>
        <w:spacing w:line="0" w:lineRule="atLeast"/>
        <w:jc w:val="both"/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sz w:val="18"/>
          <w:szCs w:val="18"/>
        </w:rPr>
        <w:t xml:space="preserve">     </w:t>
      </w:r>
      <w:proofErr w:type="gramStart"/>
      <w:r w:rsidRPr="003A008F">
        <w:rPr>
          <w:rFonts w:ascii="BASHTAT" w:hAnsi="BASHTAT"/>
          <w:bCs/>
          <w:sz w:val="18"/>
          <w:szCs w:val="18"/>
        </w:rPr>
        <w:t>СТ</w:t>
      </w:r>
      <w:proofErr w:type="gramEnd"/>
      <w:r w:rsidRPr="003A008F">
        <w:rPr>
          <w:rFonts w:ascii="BASHTAT" w:hAnsi="BASHTAT"/>
          <w:bCs/>
          <w:sz w:val="18"/>
          <w:szCs w:val="18"/>
        </w:rPr>
        <w:t>*РЛЕБ</w:t>
      </w:r>
      <w:r>
        <w:rPr>
          <w:rFonts w:ascii="BASHTAT" w:hAnsi="BASHTAT"/>
          <w:bCs/>
          <w:sz w:val="18"/>
          <w:szCs w:val="18"/>
        </w:rPr>
        <w:t xml:space="preserve">АШ РАЙОНЫ </w:t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  <w:t xml:space="preserve">       </w:t>
      </w:r>
      <w:r w:rsidRPr="003A008F">
        <w:rPr>
          <w:rFonts w:ascii="BASHTAT" w:hAnsi="BASHTAT"/>
          <w:bCs/>
          <w:sz w:val="18"/>
          <w:szCs w:val="18"/>
        </w:rPr>
        <w:t xml:space="preserve">  СЕЛЬСКОГО ПОСЕЛЕНИЯ</w:t>
      </w:r>
    </w:p>
    <w:p w:rsidR="00AA0A3F" w:rsidRPr="003A008F" w:rsidRDefault="00AA0A3F" w:rsidP="00AA0A3F">
      <w:pPr>
        <w:keepNext/>
        <w:outlineLvl w:val="1"/>
        <w:rPr>
          <w:rFonts w:ascii="BASHTAT" w:hAnsi="BASHTAT"/>
          <w:sz w:val="18"/>
          <w:szCs w:val="18"/>
        </w:rPr>
      </w:pPr>
      <w:r w:rsidRPr="003A008F">
        <w:rPr>
          <w:rFonts w:ascii="BASHTAT" w:hAnsi="BASHTAT"/>
          <w:sz w:val="18"/>
          <w:szCs w:val="18"/>
        </w:rPr>
        <w:t xml:space="preserve">   МУНИЦИПАЛЬ РАЙОНЫНЫ:                                               </w:t>
      </w:r>
      <w:r>
        <w:rPr>
          <w:rFonts w:ascii="BASHTAT" w:hAnsi="BASHTAT"/>
          <w:sz w:val="18"/>
          <w:szCs w:val="18"/>
        </w:rPr>
        <w:t xml:space="preserve">               </w:t>
      </w:r>
      <w:r w:rsidRPr="003A008F">
        <w:rPr>
          <w:rFonts w:ascii="BASHTAT" w:hAnsi="BASHTAT"/>
          <w:sz w:val="18"/>
          <w:szCs w:val="18"/>
        </w:rPr>
        <w:t xml:space="preserve"> КУГАНАКБАШЕВСКИЙ СЕЛЬСОВЕТ</w:t>
      </w:r>
    </w:p>
    <w:p w:rsidR="00AA0A3F" w:rsidRPr="003A008F" w:rsidRDefault="00AA0A3F" w:rsidP="00AA0A3F">
      <w:pPr>
        <w:ind w:left="-284" w:firstLine="284"/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bCs/>
          <w:sz w:val="18"/>
          <w:szCs w:val="18"/>
        </w:rPr>
        <w:t xml:space="preserve">  %У</w:t>
      </w:r>
      <w:proofErr w:type="gramStart"/>
      <w:r w:rsidRPr="003A008F">
        <w:rPr>
          <w:rFonts w:ascii="BASHTAT" w:hAnsi="BASHTAT"/>
          <w:bCs/>
          <w:sz w:val="18"/>
          <w:szCs w:val="18"/>
          <w:lang w:val="en-US"/>
        </w:rPr>
        <w:t>F</w:t>
      </w:r>
      <w:proofErr w:type="gramEnd"/>
      <w:r w:rsidRPr="003A008F">
        <w:rPr>
          <w:rFonts w:ascii="BASHTAT" w:hAnsi="BASHTAT"/>
          <w:bCs/>
          <w:sz w:val="18"/>
          <w:szCs w:val="18"/>
        </w:rPr>
        <w:t xml:space="preserve">АНА%БАШ АУЫЛ СОВЕТЫ                                            </w:t>
      </w:r>
      <w:r>
        <w:rPr>
          <w:rFonts w:ascii="BASHTAT" w:hAnsi="BASHTAT"/>
          <w:bCs/>
          <w:sz w:val="18"/>
          <w:szCs w:val="18"/>
        </w:rPr>
        <w:t xml:space="preserve">               </w:t>
      </w:r>
      <w:r w:rsidRPr="003A008F">
        <w:rPr>
          <w:rFonts w:ascii="BASHTAT" w:hAnsi="BASHTAT"/>
          <w:bCs/>
          <w:sz w:val="18"/>
          <w:szCs w:val="18"/>
        </w:rPr>
        <w:t xml:space="preserve">   МУНИЦИПАЛЬНОГО </w:t>
      </w:r>
      <w:r w:rsidRPr="003A008F">
        <w:rPr>
          <w:rFonts w:ascii="BASHTAT" w:hAnsi="BASHTAT"/>
          <w:bCs/>
          <w:sz w:val="18"/>
          <w:szCs w:val="18"/>
        </w:rPr>
        <w:tab/>
        <w:t>РАЙОНА</w:t>
      </w:r>
    </w:p>
    <w:p w:rsidR="00AA0A3F" w:rsidRPr="003A008F" w:rsidRDefault="00AA0A3F" w:rsidP="00AA0A3F">
      <w:pPr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bCs/>
          <w:sz w:val="18"/>
          <w:szCs w:val="18"/>
        </w:rPr>
        <w:t xml:space="preserve">           АУЫЛ БИЛ*М*</w:t>
      </w:r>
      <w:proofErr w:type="gramStart"/>
      <w:r w:rsidRPr="003A008F">
        <w:rPr>
          <w:rFonts w:ascii="BASHTAT" w:hAnsi="BASHTAT"/>
          <w:bCs/>
          <w:sz w:val="18"/>
          <w:szCs w:val="18"/>
        </w:rPr>
        <w:t>;Е</w:t>
      </w:r>
      <w:proofErr w:type="gramEnd"/>
      <w:r w:rsidRPr="003A008F">
        <w:rPr>
          <w:rFonts w:ascii="BASHTAT" w:hAnsi="BASHTAT"/>
          <w:bCs/>
          <w:sz w:val="18"/>
          <w:szCs w:val="18"/>
        </w:rPr>
        <w:t xml:space="preserve">                                                       </w:t>
      </w:r>
      <w:r w:rsidRPr="003A008F">
        <w:rPr>
          <w:rFonts w:ascii="BASHTAT" w:hAnsi="BASHTAT"/>
          <w:bCs/>
          <w:sz w:val="18"/>
          <w:szCs w:val="18"/>
        </w:rPr>
        <w:tab/>
        <w:t xml:space="preserve"> </w:t>
      </w:r>
      <w:r>
        <w:rPr>
          <w:rFonts w:ascii="BASHTAT" w:hAnsi="BASHTAT"/>
          <w:bCs/>
          <w:sz w:val="18"/>
          <w:szCs w:val="18"/>
        </w:rPr>
        <w:t xml:space="preserve">                </w:t>
      </w:r>
      <w:r w:rsidRPr="003A008F">
        <w:rPr>
          <w:rFonts w:ascii="BASHTAT" w:hAnsi="BASHTAT"/>
          <w:bCs/>
          <w:sz w:val="18"/>
          <w:szCs w:val="18"/>
        </w:rPr>
        <w:t>СТЕРЛИБАШЕВСКИЙ  РАЙОН</w:t>
      </w:r>
    </w:p>
    <w:p w:rsidR="00AA0A3F" w:rsidRPr="003A008F" w:rsidRDefault="00AA0A3F" w:rsidP="00AA0A3F">
      <w:pPr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sz w:val="18"/>
          <w:szCs w:val="18"/>
        </w:rPr>
        <w:t xml:space="preserve">                   </w:t>
      </w:r>
      <w:r w:rsidRPr="003A008F">
        <w:rPr>
          <w:rFonts w:ascii="BASHTAT" w:hAnsi="BASHTAT"/>
          <w:bCs/>
          <w:sz w:val="18"/>
          <w:szCs w:val="18"/>
        </w:rPr>
        <w:t xml:space="preserve">ХАКИМИ*ТЕ </w:t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>
        <w:rPr>
          <w:rFonts w:ascii="BASHTAT" w:hAnsi="BASHTAT"/>
          <w:sz w:val="18"/>
          <w:szCs w:val="18"/>
        </w:rPr>
        <w:t xml:space="preserve">   </w:t>
      </w:r>
      <w:r w:rsidRPr="003A008F">
        <w:rPr>
          <w:rFonts w:ascii="BASHTAT" w:hAnsi="BASHTAT"/>
          <w:sz w:val="18"/>
          <w:szCs w:val="18"/>
        </w:rPr>
        <w:t xml:space="preserve"> </w:t>
      </w:r>
      <w:r w:rsidRPr="003A008F">
        <w:rPr>
          <w:rFonts w:ascii="BASHTAT" w:hAnsi="BASHTAT"/>
          <w:bCs/>
          <w:sz w:val="18"/>
          <w:szCs w:val="18"/>
        </w:rPr>
        <w:t>РЕСПУБЛИКИ БАШКОРТОСТАН</w:t>
      </w:r>
    </w:p>
    <w:p w:rsidR="00AA0A3F" w:rsidRPr="003A008F" w:rsidRDefault="00AA0A3F" w:rsidP="00AA0A3F">
      <w:pPr>
        <w:jc w:val="both"/>
        <w:rPr>
          <w:rFonts w:ascii="Century Bash" w:hAnsi="Century Bash"/>
          <w:sz w:val="18"/>
          <w:szCs w:val="18"/>
        </w:rPr>
      </w:pPr>
      <w:r w:rsidRPr="003A008F">
        <w:rPr>
          <w:rFonts w:ascii="Century Bash" w:hAnsi="Century Bash"/>
          <w:sz w:val="18"/>
          <w:szCs w:val="18"/>
        </w:rPr>
        <w:t>453172,</w:t>
      </w:r>
      <w:r w:rsidRPr="003A008F">
        <w:rPr>
          <w:sz w:val="18"/>
          <w:szCs w:val="18"/>
        </w:rPr>
        <w:t xml:space="preserve"> </w:t>
      </w:r>
      <w:r w:rsidRPr="003A008F">
        <w:rPr>
          <w:rFonts w:ascii="BASHTAT" w:hAnsi="BASHTAT"/>
          <w:sz w:val="18"/>
          <w:szCs w:val="18"/>
        </w:rPr>
        <w:t>%у2анаkбаш</w:t>
      </w:r>
      <w:r w:rsidRPr="003A008F">
        <w:rPr>
          <w:rFonts w:ascii="Century Bash" w:hAnsi="Century Bash"/>
          <w:sz w:val="18"/>
          <w:szCs w:val="18"/>
        </w:rPr>
        <w:t xml:space="preserve"> </w:t>
      </w:r>
      <w:proofErr w:type="spellStart"/>
      <w:r w:rsidRPr="003A008F">
        <w:rPr>
          <w:rFonts w:ascii="Century Bash" w:hAnsi="Century Bash"/>
          <w:sz w:val="18"/>
          <w:szCs w:val="18"/>
        </w:rPr>
        <w:t>ауылы</w:t>
      </w:r>
      <w:proofErr w:type="spellEnd"/>
      <w:r w:rsidRPr="003A008F">
        <w:rPr>
          <w:sz w:val="18"/>
          <w:szCs w:val="18"/>
        </w:rPr>
        <w:t xml:space="preserve">, </w:t>
      </w:r>
      <w:r w:rsidRPr="003A008F">
        <w:rPr>
          <w:rFonts w:ascii="BASHTAT" w:hAnsi="BASHTAT"/>
          <w:sz w:val="18"/>
          <w:szCs w:val="18"/>
        </w:rPr>
        <w:t>М8кт8п</w:t>
      </w:r>
      <w:r w:rsidRPr="003A008F">
        <w:rPr>
          <w:rFonts w:ascii="Century Bash" w:hAnsi="Century Bash"/>
          <w:sz w:val="18"/>
          <w:szCs w:val="18"/>
        </w:rPr>
        <w:t xml:space="preserve"> урамы,5                               </w:t>
      </w:r>
      <w:r>
        <w:rPr>
          <w:rFonts w:ascii="Century Bash" w:hAnsi="Century Bash"/>
          <w:sz w:val="18"/>
          <w:szCs w:val="18"/>
        </w:rPr>
        <w:t xml:space="preserve">      </w:t>
      </w:r>
      <w:r w:rsidRPr="003A008F">
        <w:rPr>
          <w:rFonts w:ascii="Century Bash" w:hAnsi="Century Bash"/>
          <w:sz w:val="18"/>
          <w:szCs w:val="18"/>
        </w:rPr>
        <w:t xml:space="preserve">  453172, с.Куганакбаш, ул</w:t>
      </w:r>
      <w:proofErr w:type="gramStart"/>
      <w:r w:rsidRPr="003A008F">
        <w:rPr>
          <w:rFonts w:ascii="Century Bash" w:hAnsi="Century Bash"/>
          <w:sz w:val="18"/>
          <w:szCs w:val="18"/>
        </w:rPr>
        <w:t>.Ш</w:t>
      </w:r>
      <w:proofErr w:type="gramEnd"/>
      <w:r w:rsidRPr="003A008F">
        <w:rPr>
          <w:rFonts w:ascii="Century Bash" w:hAnsi="Century Bash"/>
          <w:sz w:val="18"/>
          <w:szCs w:val="18"/>
        </w:rPr>
        <w:t>кольная, 5</w:t>
      </w:r>
    </w:p>
    <w:p w:rsidR="00AA0A3F" w:rsidRPr="003A008F" w:rsidRDefault="00AA0A3F" w:rsidP="00AA0A3F">
      <w:pPr>
        <w:jc w:val="both"/>
        <w:rPr>
          <w:rFonts w:ascii="Century Bash" w:hAnsi="Century Bash"/>
          <w:sz w:val="18"/>
          <w:szCs w:val="18"/>
          <w:lang w:val="en-US"/>
        </w:rPr>
      </w:pPr>
      <w:r w:rsidRPr="003A008F">
        <w:rPr>
          <w:sz w:val="18"/>
          <w:szCs w:val="18"/>
        </w:rPr>
        <w:t xml:space="preserve">                           Тел</w:t>
      </w:r>
      <w:r w:rsidRPr="003A008F">
        <w:rPr>
          <w:sz w:val="18"/>
          <w:szCs w:val="18"/>
          <w:lang w:val="en-US"/>
        </w:rPr>
        <w:t xml:space="preserve">.2-74-40, 2-74-18                                                                                          </w:t>
      </w:r>
      <w:r w:rsidRPr="003A008F">
        <w:rPr>
          <w:sz w:val="18"/>
          <w:szCs w:val="18"/>
        </w:rPr>
        <w:t>Тел</w:t>
      </w:r>
      <w:r w:rsidRPr="003A008F">
        <w:rPr>
          <w:sz w:val="18"/>
          <w:szCs w:val="18"/>
          <w:lang w:val="en-US"/>
        </w:rPr>
        <w:t xml:space="preserve">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A3F" w:rsidRPr="003A008F" w:rsidRDefault="00AA0A3F" w:rsidP="00AA0A3F">
      <w:pPr>
        <w:widowControl w:val="0"/>
        <w:tabs>
          <w:tab w:val="left" w:pos="1080"/>
        </w:tabs>
        <w:ind w:hanging="108"/>
        <w:jc w:val="both"/>
        <w:rPr>
          <w:rFonts w:ascii="Century Bash" w:hAnsi="Century Bash"/>
          <w:bCs/>
          <w:sz w:val="18"/>
          <w:szCs w:val="18"/>
          <w:lang w:val="en-US"/>
        </w:rPr>
      </w:pPr>
      <w:proofErr w:type="gramStart"/>
      <w:r w:rsidRPr="003A008F">
        <w:rPr>
          <w:sz w:val="18"/>
          <w:szCs w:val="18"/>
          <w:lang w:val="en-US"/>
        </w:rPr>
        <w:t>e-mail</w:t>
      </w:r>
      <w:proofErr w:type="gramEnd"/>
      <w:r w:rsidRPr="003A008F">
        <w:rPr>
          <w:sz w:val="18"/>
          <w:szCs w:val="18"/>
          <w:lang w:val="en-US"/>
        </w:rPr>
        <w:t xml:space="preserve"> admkuganakbash8@rambler.ru                                                                        e-mail admkuganakbash8@rambler.ru</w:t>
      </w:r>
    </w:p>
    <w:p w:rsidR="00AA0A3F" w:rsidRPr="003A008F" w:rsidRDefault="00AA0A3F" w:rsidP="00AA0A3F">
      <w:pPr>
        <w:ind w:right="-252"/>
        <w:rPr>
          <w:sz w:val="18"/>
          <w:szCs w:val="18"/>
          <w:lang w:val="en-US"/>
        </w:rPr>
      </w:pPr>
      <w:r w:rsidRPr="003A008F">
        <w:rPr>
          <w:sz w:val="18"/>
          <w:szCs w:val="18"/>
        </w:rPr>
        <w:pict>
          <v:line id="_x0000_s1028" style="position:absolute;z-index:251663360;visibility:visible" from="-4.6pt,7.25pt" to="526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  <w:r w:rsidRPr="003A008F">
        <w:rPr>
          <w:rFonts w:ascii="Century Bash" w:hAnsi="Century Bash"/>
          <w:sz w:val="18"/>
          <w:szCs w:val="18"/>
          <w:lang w:val="en-US"/>
        </w:rPr>
        <w:t xml:space="preserve">  </w:t>
      </w:r>
    </w:p>
    <w:p w:rsidR="00AA0A3F" w:rsidRP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  <w:lang w:val="en-US"/>
        </w:rPr>
      </w:pPr>
    </w:p>
    <w:p w:rsidR="00AA0A3F" w:rsidRPr="00D368C6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  <w:lang w:val="en-US"/>
        </w:rPr>
      </w:pPr>
    </w:p>
    <w:p w:rsidR="00AA0A3F" w:rsidRPr="00D23D07" w:rsidRDefault="00AA0A3F" w:rsidP="00AA0A3F">
      <w:pPr>
        <w:jc w:val="center"/>
        <w:rPr>
          <w:sz w:val="28"/>
          <w:szCs w:val="28"/>
        </w:rPr>
      </w:pPr>
      <w:r w:rsidRPr="00D23D07">
        <w:rPr>
          <w:b/>
          <w:sz w:val="28"/>
          <w:szCs w:val="28"/>
        </w:rPr>
        <w:t>КАРАР                                                                       ПОСТАНОВЛЕНИЕ</w:t>
      </w:r>
      <w:r w:rsidRPr="00D23D07">
        <w:rPr>
          <w:sz w:val="28"/>
          <w:szCs w:val="28"/>
        </w:rPr>
        <w:t xml:space="preserve"> </w:t>
      </w:r>
    </w:p>
    <w:p w:rsidR="00AA0A3F" w:rsidRDefault="00AA0A3F" w:rsidP="00AA0A3F">
      <w:pPr>
        <w:rPr>
          <w:sz w:val="28"/>
          <w:szCs w:val="28"/>
        </w:rPr>
      </w:pPr>
      <w:r w:rsidRPr="00D23D07">
        <w:rPr>
          <w:sz w:val="28"/>
          <w:szCs w:val="28"/>
        </w:rPr>
        <w:t xml:space="preserve">«31» января 2019 </w:t>
      </w:r>
      <w:proofErr w:type="spellStart"/>
      <w:r w:rsidRPr="00D23D07">
        <w:rPr>
          <w:sz w:val="28"/>
          <w:szCs w:val="28"/>
        </w:rPr>
        <w:t>й</w:t>
      </w:r>
      <w:proofErr w:type="spellEnd"/>
      <w:r w:rsidRPr="00D23D07">
        <w:rPr>
          <w:sz w:val="28"/>
          <w:szCs w:val="28"/>
        </w:rPr>
        <w:t xml:space="preserve">.                     № </w:t>
      </w:r>
      <w:r>
        <w:rPr>
          <w:sz w:val="28"/>
          <w:szCs w:val="28"/>
        </w:rPr>
        <w:t xml:space="preserve">8  </w:t>
      </w:r>
      <w:r w:rsidRPr="00D23D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23D07">
        <w:rPr>
          <w:sz w:val="28"/>
          <w:szCs w:val="28"/>
        </w:rPr>
        <w:t xml:space="preserve">                  «31» января 2019 г.</w:t>
      </w:r>
    </w:p>
    <w:p w:rsidR="00AA0A3F" w:rsidRPr="008545F2" w:rsidRDefault="00AA0A3F" w:rsidP="00AA0A3F">
      <w:pPr>
        <w:ind w:left="-426" w:firstLine="568"/>
        <w:rPr>
          <w:b/>
          <w:sz w:val="28"/>
          <w:szCs w:val="28"/>
        </w:rPr>
      </w:pPr>
    </w:p>
    <w:p w:rsidR="00AA0A3F" w:rsidRPr="009678A7" w:rsidRDefault="00AA0A3F" w:rsidP="00AA0A3F">
      <w:pPr>
        <w:jc w:val="center"/>
        <w:rPr>
          <w:b/>
          <w:sz w:val="28"/>
          <w:szCs w:val="28"/>
        </w:rPr>
      </w:pPr>
      <w:r w:rsidRPr="009678A7">
        <w:rPr>
          <w:b/>
          <w:sz w:val="28"/>
          <w:szCs w:val="28"/>
        </w:rPr>
        <w:t>Об утверждении муниципальной программы «Профилактика терроризма, экстремизма и наркомании на территории</w:t>
      </w:r>
      <w:r>
        <w:rPr>
          <w:b/>
          <w:sz w:val="28"/>
          <w:szCs w:val="28"/>
        </w:rPr>
        <w:t xml:space="preserve"> сельского поселения Куганакбашевский </w:t>
      </w:r>
      <w:r w:rsidRPr="009678A7">
        <w:rPr>
          <w:b/>
          <w:sz w:val="28"/>
          <w:szCs w:val="28"/>
        </w:rPr>
        <w:t xml:space="preserve"> сельсовет муниципального района Стерлибашевский район Республики Башкортостан на 2019-2021 годы»</w:t>
      </w:r>
    </w:p>
    <w:p w:rsidR="00AA0A3F" w:rsidRPr="009678A7" w:rsidRDefault="00AA0A3F" w:rsidP="00AA0A3F">
      <w:pPr>
        <w:pStyle w:val="ab"/>
        <w:spacing w:before="0" w:beforeAutospacing="0"/>
        <w:ind w:firstLine="709"/>
        <w:jc w:val="both"/>
        <w:rPr>
          <w:sz w:val="28"/>
          <w:szCs w:val="28"/>
        </w:rPr>
      </w:pPr>
      <w:r w:rsidRPr="009678A7"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Федеральным Законом от 08.01.1998 г. № 3- ФЗ «О наркотических средствах и психотропных веществах», в целях профилактики терроризма и экстремизма, а так же минимизации и (или) ликвидации последствий проявления терроризма и экстремизма, обеспечения безопасности граждан  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 же мест массового пребывания людей на территории сельского поселения  Администрация сельского поселения </w:t>
      </w:r>
      <w:r w:rsidRPr="009678A7">
        <w:rPr>
          <w:sz w:val="28"/>
          <w:szCs w:val="28"/>
          <w:lang w:val="ru-RU"/>
        </w:rPr>
        <w:t>Карагушский</w:t>
      </w:r>
      <w:r w:rsidRPr="009678A7">
        <w:rPr>
          <w:sz w:val="28"/>
          <w:szCs w:val="28"/>
        </w:rPr>
        <w:t xml:space="preserve"> сельсовет муниципального района Стерлибашевский район Республики Башкортостан </w:t>
      </w:r>
      <w:r w:rsidRPr="009678A7">
        <w:rPr>
          <w:b/>
          <w:sz w:val="28"/>
          <w:szCs w:val="28"/>
        </w:rPr>
        <w:t>ПОСТАНОВЛ</w:t>
      </w:r>
      <w:r w:rsidRPr="009678A7">
        <w:rPr>
          <w:b/>
          <w:sz w:val="28"/>
          <w:szCs w:val="28"/>
          <w:lang w:val="ru-RU"/>
        </w:rPr>
        <w:t>Я</w:t>
      </w:r>
      <w:r w:rsidRPr="009678A7">
        <w:rPr>
          <w:b/>
          <w:sz w:val="28"/>
          <w:szCs w:val="28"/>
        </w:rPr>
        <w:t>ЕТ:</w:t>
      </w:r>
    </w:p>
    <w:p w:rsidR="00AA0A3F" w:rsidRPr="009678A7" w:rsidRDefault="00AA0A3F" w:rsidP="00AA0A3F">
      <w:pPr>
        <w:jc w:val="both"/>
        <w:rPr>
          <w:sz w:val="28"/>
          <w:szCs w:val="28"/>
        </w:rPr>
      </w:pPr>
      <w:r w:rsidRPr="009678A7">
        <w:rPr>
          <w:sz w:val="28"/>
          <w:szCs w:val="28"/>
        </w:rPr>
        <w:t>1.Утвердить муниципальную программу «Профилактика терроризма, экстремизма и наркомании на тер</w:t>
      </w:r>
      <w:r>
        <w:rPr>
          <w:sz w:val="28"/>
          <w:szCs w:val="28"/>
        </w:rPr>
        <w:t xml:space="preserve">ритории сельского поселения Куганакбашевский </w:t>
      </w:r>
      <w:r w:rsidRPr="009678A7">
        <w:rPr>
          <w:sz w:val="28"/>
          <w:szCs w:val="28"/>
        </w:rPr>
        <w:t xml:space="preserve"> сельсовет муниципального района Стерлибашевский район Республики Башкортостан на 2019-2021 годы» (прилагается).</w:t>
      </w:r>
    </w:p>
    <w:p w:rsidR="00AA0A3F" w:rsidRPr="009678A7" w:rsidRDefault="00AA0A3F" w:rsidP="00AA0A3F">
      <w:pPr>
        <w:pStyle w:val="ab"/>
        <w:spacing w:before="0" w:beforeAutospacing="0"/>
        <w:rPr>
          <w:sz w:val="28"/>
          <w:szCs w:val="28"/>
          <w:lang w:val="ru-RU"/>
        </w:rPr>
      </w:pPr>
      <w:r w:rsidRPr="009678A7">
        <w:rPr>
          <w:sz w:val="28"/>
          <w:szCs w:val="28"/>
        </w:rPr>
        <w:t xml:space="preserve">2. Обнародовать данное постановление на информационном стенде, расположенном в здании Администрации сельского поселения </w:t>
      </w:r>
      <w:r>
        <w:rPr>
          <w:sz w:val="28"/>
          <w:szCs w:val="28"/>
          <w:lang w:val="ru-RU"/>
        </w:rPr>
        <w:t xml:space="preserve">Куганакбашевский </w:t>
      </w:r>
      <w:r w:rsidRPr="009678A7">
        <w:rPr>
          <w:sz w:val="28"/>
          <w:szCs w:val="28"/>
        </w:rPr>
        <w:t xml:space="preserve">сельсовет муниципального района Стерлибашевский район Республики Башкортостан и разместить на сайте Администрации сельского поселения </w:t>
      </w:r>
      <w:r>
        <w:rPr>
          <w:sz w:val="28"/>
          <w:szCs w:val="28"/>
          <w:lang w:val="ru-RU"/>
        </w:rPr>
        <w:t xml:space="preserve">Куганакбашевский </w:t>
      </w:r>
      <w:r w:rsidRPr="009678A7">
        <w:rPr>
          <w:sz w:val="28"/>
          <w:szCs w:val="28"/>
        </w:rPr>
        <w:t xml:space="preserve"> сельсовет муниципального района Стерлибашевский район Республики Башкортостан 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Pr="009678A7">
        <w:rPr>
          <w:sz w:val="28"/>
          <w:szCs w:val="28"/>
          <w:lang w:val="ru-RU"/>
        </w:rPr>
        <w:t>3.Настоящее постановление вступает в силу с 01 января 2019 года.</w:t>
      </w:r>
    </w:p>
    <w:p w:rsidR="00AA0A3F" w:rsidRDefault="00AA0A3F" w:rsidP="00AA0A3F">
      <w:pPr>
        <w:pStyle w:val="ab"/>
        <w:spacing w:before="0" w:beforeAutospacing="0"/>
        <w:jc w:val="both"/>
        <w:rPr>
          <w:sz w:val="28"/>
          <w:szCs w:val="28"/>
          <w:lang w:val="ru-RU"/>
        </w:rPr>
      </w:pPr>
      <w:r w:rsidRPr="009678A7">
        <w:rPr>
          <w:sz w:val="28"/>
          <w:szCs w:val="28"/>
          <w:lang w:val="ru-RU"/>
        </w:rPr>
        <w:t>4</w:t>
      </w:r>
      <w:r w:rsidRPr="009678A7">
        <w:rPr>
          <w:sz w:val="28"/>
          <w:szCs w:val="28"/>
        </w:rPr>
        <w:t xml:space="preserve">. Контроль над исполнением настоящего </w:t>
      </w:r>
      <w:r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  <w:lang w:val="ru-RU"/>
        </w:rPr>
        <w:t xml:space="preserve"> </w:t>
      </w:r>
    </w:p>
    <w:p w:rsidR="00AA0A3F" w:rsidRPr="00AA0A3F" w:rsidRDefault="00AA0A3F" w:rsidP="00AA0A3F">
      <w:pPr>
        <w:pStyle w:val="ab"/>
        <w:spacing w:before="0" w:beforeAutospacing="0"/>
        <w:jc w:val="both"/>
        <w:rPr>
          <w:sz w:val="28"/>
          <w:szCs w:val="28"/>
          <w:lang w:val="ru-RU"/>
        </w:rPr>
      </w:pPr>
      <w:r w:rsidRPr="009678A7">
        <w:rPr>
          <w:sz w:val="28"/>
          <w:szCs w:val="28"/>
        </w:rPr>
        <w:lastRenderedPageBreak/>
        <w:t xml:space="preserve">Глава сельского поселения         </w:t>
      </w:r>
      <w:r>
        <w:rPr>
          <w:sz w:val="28"/>
          <w:szCs w:val="28"/>
        </w:rPr>
        <w:t xml:space="preserve"> </w:t>
      </w:r>
      <w:r w:rsidRPr="009678A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Ф.Х.Вильданов</w:t>
      </w:r>
    </w:p>
    <w:p w:rsidR="00AA0A3F" w:rsidRDefault="00AA0A3F" w:rsidP="00AA0A3F">
      <w:pPr>
        <w:rPr>
          <w:szCs w:val="28"/>
        </w:rPr>
      </w:pPr>
    </w:p>
    <w:p w:rsidR="00AA0A3F" w:rsidRPr="001B1B57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B57">
        <w:rPr>
          <w:bCs/>
          <w:sz w:val="20"/>
          <w:szCs w:val="20"/>
        </w:rPr>
        <w:t>БАШ</w:t>
      </w:r>
      <w:proofErr w:type="gramStart"/>
      <w:r w:rsidRPr="001B1B57">
        <w:rPr>
          <w:bCs/>
          <w:sz w:val="20"/>
          <w:szCs w:val="20"/>
        </w:rPr>
        <w:t>K</w:t>
      </w:r>
      <w:proofErr w:type="gramEnd"/>
      <w:r w:rsidRPr="001B1B57">
        <w:rPr>
          <w:bCs/>
          <w:sz w:val="20"/>
          <w:szCs w:val="20"/>
        </w:rPr>
        <w:t xml:space="preserve">ОРТОСТАН  </w:t>
      </w:r>
      <w:r w:rsidRPr="001B1B57">
        <w:rPr>
          <w:rFonts w:ascii="BASHTAT" w:hAnsi="BASHTAT"/>
          <w:bCs/>
          <w:sz w:val="20"/>
          <w:szCs w:val="20"/>
        </w:rPr>
        <w:t>РЕСПУБЛИКА4Ы</w:t>
      </w:r>
      <w:r w:rsidRPr="001B1B57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</w:t>
      </w:r>
      <w:r w:rsidRPr="001B1B57">
        <w:rPr>
          <w:sz w:val="20"/>
          <w:szCs w:val="20"/>
        </w:rPr>
        <w:t>АДМИНИСТРАЦИЯ</w:t>
      </w:r>
    </w:p>
    <w:p w:rsidR="00AA0A3F" w:rsidRPr="001B1B57" w:rsidRDefault="00AA0A3F" w:rsidP="00AA0A3F">
      <w:pPr>
        <w:spacing w:line="0" w:lineRule="atLeast"/>
        <w:jc w:val="both"/>
        <w:rPr>
          <w:rFonts w:ascii="BASHTAT" w:hAnsi="BASHTAT"/>
          <w:bCs/>
          <w:sz w:val="20"/>
          <w:szCs w:val="20"/>
        </w:rPr>
      </w:pPr>
      <w:proofErr w:type="gramStart"/>
      <w:r w:rsidRPr="001B1B57">
        <w:rPr>
          <w:rFonts w:ascii="BASHTAT" w:hAnsi="BASHTAT"/>
          <w:bCs/>
          <w:sz w:val="20"/>
          <w:szCs w:val="20"/>
        </w:rPr>
        <w:t>СТ</w:t>
      </w:r>
      <w:proofErr w:type="gramEnd"/>
      <w:r w:rsidRPr="001B1B57">
        <w:rPr>
          <w:rFonts w:ascii="BASHTAT" w:hAnsi="BASHTAT"/>
          <w:bCs/>
          <w:sz w:val="20"/>
          <w:szCs w:val="20"/>
        </w:rPr>
        <w:t xml:space="preserve">*РЛЕБАШ РАЙОНЫ </w:t>
      </w:r>
      <w:r w:rsidRPr="001B1B57">
        <w:rPr>
          <w:rFonts w:ascii="BASHTAT" w:hAnsi="BASHTAT"/>
          <w:bCs/>
          <w:sz w:val="20"/>
          <w:szCs w:val="20"/>
        </w:rPr>
        <w:tab/>
      </w:r>
      <w:r w:rsidRPr="001B1B57">
        <w:rPr>
          <w:rFonts w:ascii="BASHTAT" w:hAnsi="BASHTAT"/>
          <w:bCs/>
          <w:sz w:val="20"/>
          <w:szCs w:val="20"/>
        </w:rPr>
        <w:tab/>
      </w:r>
      <w:r w:rsidRPr="001B1B57">
        <w:rPr>
          <w:rFonts w:ascii="BASHTAT" w:hAnsi="BASHTAT"/>
          <w:bCs/>
          <w:sz w:val="20"/>
          <w:szCs w:val="20"/>
        </w:rPr>
        <w:tab/>
      </w:r>
      <w:r w:rsidRPr="001B1B57">
        <w:rPr>
          <w:rFonts w:ascii="BASHTAT" w:hAnsi="BASHTAT"/>
          <w:bCs/>
          <w:sz w:val="20"/>
          <w:szCs w:val="20"/>
        </w:rPr>
        <w:tab/>
      </w:r>
      <w:r w:rsidRPr="001B1B57">
        <w:rPr>
          <w:rFonts w:ascii="BASHTAT" w:hAnsi="BASHTAT"/>
          <w:bCs/>
          <w:sz w:val="20"/>
          <w:szCs w:val="20"/>
        </w:rPr>
        <w:tab/>
        <w:t xml:space="preserve">       СЕЛЬСКОГО ПОСЕЛЕНИЯ</w:t>
      </w:r>
    </w:p>
    <w:p w:rsidR="00AA0A3F" w:rsidRPr="001B1B57" w:rsidRDefault="00AA0A3F" w:rsidP="00AA0A3F">
      <w:pPr>
        <w:keepNext/>
        <w:outlineLvl w:val="1"/>
        <w:rPr>
          <w:rFonts w:ascii="Century Bash" w:hAnsi="Century Bash"/>
          <w:sz w:val="20"/>
          <w:szCs w:val="20"/>
        </w:rPr>
      </w:pPr>
      <w:r w:rsidRPr="001B1B57">
        <w:rPr>
          <w:sz w:val="20"/>
          <w:szCs w:val="20"/>
        </w:rPr>
        <w:t xml:space="preserve"> МУНИЦИПАЛЬ РАЙОНЫНЫ</w:t>
      </w:r>
      <w:r w:rsidRPr="001B1B57">
        <w:rPr>
          <w:rFonts w:ascii="BASHTAT" w:hAnsi="BASHTAT"/>
          <w:sz w:val="20"/>
          <w:szCs w:val="20"/>
        </w:rPr>
        <w:t>:</w:t>
      </w:r>
      <w:r w:rsidRPr="001B1B5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</w:t>
      </w:r>
      <w:r w:rsidRPr="001B1B57">
        <w:rPr>
          <w:sz w:val="20"/>
          <w:szCs w:val="20"/>
        </w:rPr>
        <w:t xml:space="preserve">    КУГАНАКБАШЕВСКИЙ   СЕЛЬСОВЕТ</w:t>
      </w:r>
    </w:p>
    <w:p w:rsidR="00AA0A3F" w:rsidRPr="001B1B57" w:rsidRDefault="00AA0A3F" w:rsidP="00AA0A3F">
      <w:pPr>
        <w:rPr>
          <w:rFonts w:ascii="Century Bash" w:hAnsi="Century Bash"/>
          <w:bCs/>
          <w:sz w:val="20"/>
          <w:szCs w:val="20"/>
        </w:rPr>
      </w:pPr>
      <w:r w:rsidRPr="001B1B57">
        <w:rPr>
          <w:rFonts w:ascii="BASHTAT" w:hAnsi="BASHTAT"/>
          <w:bCs/>
          <w:sz w:val="20"/>
          <w:szCs w:val="20"/>
        </w:rPr>
        <w:t>%У</w:t>
      </w:r>
      <w:proofErr w:type="gramStart"/>
      <w:r w:rsidRPr="001B1B57">
        <w:rPr>
          <w:rFonts w:ascii="BASHTAT" w:hAnsi="BASHTAT"/>
          <w:bCs/>
          <w:sz w:val="20"/>
          <w:szCs w:val="20"/>
          <w:lang w:val="en-US"/>
        </w:rPr>
        <w:t>F</w:t>
      </w:r>
      <w:proofErr w:type="gramEnd"/>
      <w:r w:rsidRPr="001B1B57">
        <w:rPr>
          <w:rFonts w:ascii="BASHTAT" w:hAnsi="BASHTAT"/>
          <w:bCs/>
          <w:sz w:val="20"/>
          <w:szCs w:val="20"/>
        </w:rPr>
        <w:t xml:space="preserve">АНА%БАШАУЫЛ СОВЕТЫ                                             </w:t>
      </w:r>
      <w:r>
        <w:rPr>
          <w:rFonts w:ascii="BASHTAT" w:hAnsi="BASHTAT"/>
          <w:bCs/>
          <w:sz w:val="20"/>
          <w:szCs w:val="20"/>
        </w:rPr>
        <w:t xml:space="preserve">         </w:t>
      </w:r>
      <w:r w:rsidRPr="001B1B57">
        <w:rPr>
          <w:rFonts w:ascii="BASHTAT" w:hAnsi="BASHTAT"/>
          <w:bCs/>
          <w:sz w:val="20"/>
          <w:szCs w:val="20"/>
        </w:rPr>
        <w:t xml:space="preserve"> </w:t>
      </w:r>
      <w:r w:rsidRPr="001B1B57">
        <w:rPr>
          <w:bCs/>
          <w:sz w:val="20"/>
          <w:szCs w:val="20"/>
        </w:rPr>
        <w:t>МУНИЦИПАЛЬНОГО  РАЙОНА</w:t>
      </w:r>
    </w:p>
    <w:p w:rsidR="00AA0A3F" w:rsidRPr="001B1B57" w:rsidRDefault="00AA0A3F" w:rsidP="00AA0A3F">
      <w:pPr>
        <w:rPr>
          <w:rFonts w:ascii="Century Bash" w:hAnsi="Century Bash"/>
          <w:bCs/>
          <w:sz w:val="20"/>
          <w:szCs w:val="20"/>
        </w:rPr>
      </w:pPr>
      <w:r w:rsidRPr="001B1B57">
        <w:rPr>
          <w:rFonts w:ascii="BASHTAT" w:hAnsi="BASHTAT"/>
          <w:bCs/>
          <w:sz w:val="20"/>
          <w:szCs w:val="20"/>
        </w:rPr>
        <w:t>АУЫЛ</w:t>
      </w:r>
      <w:r>
        <w:rPr>
          <w:rFonts w:ascii="BASHTAT" w:hAnsi="BASHTAT"/>
          <w:bCs/>
          <w:sz w:val="20"/>
          <w:szCs w:val="20"/>
        </w:rPr>
        <w:t xml:space="preserve"> </w:t>
      </w:r>
      <w:r w:rsidRPr="001B1B57">
        <w:rPr>
          <w:rFonts w:ascii="BASHTAT" w:hAnsi="BASHTAT"/>
          <w:bCs/>
          <w:sz w:val="20"/>
          <w:szCs w:val="20"/>
        </w:rPr>
        <w:t>БИЛ*М*</w:t>
      </w:r>
      <w:proofErr w:type="gramStart"/>
      <w:r w:rsidRPr="001B1B57">
        <w:rPr>
          <w:rFonts w:ascii="BASHTAT" w:hAnsi="BASHTAT"/>
          <w:bCs/>
          <w:sz w:val="20"/>
          <w:szCs w:val="20"/>
        </w:rPr>
        <w:t>;Е</w:t>
      </w:r>
      <w:proofErr w:type="gramEnd"/>
      <w:r w:rsidRPr="001B1B57">
        <w:rPr>
          <w:rFonts w:ascii="BASHTAT" w:hAnsi="BASHTAT"/>
          <w:bCs/>
          <w:sz w:val="20"/>
          <w:szCs w:val="20"/>
        </w:rPr>
        <w:t xml:space="preserve">                                                                     </w:t>
      </w:r>
      <w:r>
        <w:rPr>
          <w:rFonts w:ascii="BASHTAT" w:hAnsi="BASHTAT"/>
          <w:bCs/>
          <w:sz w:val="20"/>
          <w:szCs w:val="20"/>
        </w:rPr>
        <w:t xml:space="preserve">    </w:t>
      </w:r>
      <w:r w:rsidRPr="001B1B57">
        <w:rPr>
          <w:bCs/>
          <w:sz w:val="20"/>
          <w:szCs w:val="20"/>
        </w:rPr>
        <w:t>СТЕРЛИБАШЕВСКИЙ  РАЙОН</w:t>
      </w:r>
    </w:p>
    <w:p w:rsidR="00AA0A3F" w:rsidRPr="001B1B57" w:rsidRDefault="00AA0A3F" w:rsidP="00AA0A3F">
      <w:pPr>
        <w:rPr>
          <w:rFonts w:ascii="Century Bash" w:hAnsi="Century Bash"/>
          <w:bCs/>
          <w:sz w:val="20"/>
          <w:szCs w:val="20"/>
        </w:rPr>
      </w:pPr>
      <w:r w:rsidRPr="001B1B57">
        <w:rPr>
          <w:rFonts w:ascii="BASHTAT" w:hAnsi="BASHTAT"/>
          <w:bCs/>
          <w:sz w:val="20"/>
          <w:szCs w:val="20"/>
        </w:rPr>
        <w:t>ХАКИМИ*ТЕ</w:t>
      </w:r>
      <w:r w:rsidRPr="001B1B57">
        <w:rPr>
          <w:sz w:val="20"/>
          <w:szCs w:val="20"/>
        </w:rPr>
        <w:tab/>
      </w:r>
      <w:r w:rsidRPr="001B1B57">
        <w:rPr>
          <w:sz w:val="20"/>
          <w:szCs w:val="20"/>
        </w:rPr>
        <w:tab/>
      </w:r>
      <w:r w:rsidRPr="001B1B57">
        <w:rPr>
          <w:sz w:val="20"/>
          <w:szCs w:val="20"/>
        </w:rPr>
        <w:tab/>
      </w:r>
      <w:r w:rsidRPr="001B1B57">
        <w:rPr>
          <w:sz w:val="20"/>
          <w:szCs w:val="20"/>
        </w:rPr>
        <w:tab/>
      </w:r>
      <w:r w:rsidRPr="001B1B57">
        <w:rPr>
          <w:sz w:val="20"/>
          <w:szCs w:val="20"/>
        </w:rPr>
        <w:tab/>
      </w:r>
      <w:r w:rsidRPr="001B1B57">
        <w:rPr>
          <w:sz w:val="20"/>
          <w:szCs w:val="20"/>
        </w:rPr>
        <w:tab/>
        <w:t xml:space="preserve">                     </w:t>
      </w:r>
      <w:r w:rsidRPr="001B1B57">
        <w:rPr>
          <w:bCs/>
          <w:sz w:val="20"/>
          <w:szCs w:val="20"/>
        </w:rPr>
        <w:t>РЕСПУБЛИКИ БАШКОРТОСТАН</w:t>
      </w:r>
    </w:p>
    <w:p w:rsidR="00AA0A3F" w:rsidRPr="001B1B57" w:rsidRDefault="00AA0A3F" w:rsidP="00AA0A3F">
      <w:pPr>
        <w:spacing w:line="240" w:lineRule="atLeast"/>
        <w:jc w:val="both"/>
        <w:rPr>
          <w:rFonts w:ascii="Century Bash" w:hAnsi="Century Bash"/>
          <w:sz w:val="20"/>
          <w:szCs w:val="20"/>
        </w:rPr>
      </w:pPr>
      <w:r w:rsidRPr="001B1B57">
        <w:rPr>
          <w:rFonts w:ascii="Century Bash" w:hAnsi="Century Bash"/>
          <w:sz w:val="20"/>
          <w:szCs w:val="20"/>
        </w:rPr>
        <w:t>453172,</w:t>
      </w:r>
      <w:r w:rsidRPr="001B1B57">
        <w:rPr>
          <w:rFonts w:ascii="BASHTAT" w:hAnsi="BASHTAT"/>
          <w:sz w:val="20"/>
          <w:szCs w:val="20"/>
        </w:rPr>
        <w:t>%у2анаkбаш</w:t>
      </w:r>
      <w:r w:rsidRPr="001B1B57">
        <w:rPr>
          <w:rFonts w:ascii="Century Bash" w:hAnsi="Century Bash"/>
          <w:sz w:val="20"/>
          <w:szCs w:val="20"/>
        </w:rPr>
        <w:t>ауылы</w:t>
      </w:r>
      <w:r w:rsidRPr="001B1B57">
        <w:rPr>
          <w:sz w:val="20"/>
          <w:szCs w:val="20"/>
        </w:rPr>
        <w:t xml:space="preserve">, </w:t>
      </w:r>
      <w:r w:rsidRPr="001B1B57">
        <w:rPr>
          <w:rFonts w:ascii="BASHTAT" w:hAnsi="BASHTAT"/>
          <w:sz w:val="20"/>
          <w:szCs w:val="20"/>
        </w:rPr>
        <w:t>М8кт8п</w:t>
      </w:r>
      <w:r w:rsidRPr="001B1B57">
        <w:rPr>
          <w:rFonts w:ascii="Century Bash" w:hAnsi="Century Bash"/>
          <w:sz w:val="20"/>
          <w:szCs w:val="20"/>
        </w:rPr>
        <w:t xml:space="preserve"> урамы,5                453172, с.Куганакбаш, ул</w:t>
      </w:r>
      <w:proofErr w:type="gramStart"/>
      <w:r w:rsidRPr="001B1B57">
        <w:rPr>
          <w:rFonts w:ascii="Century Bash" w:hAnsi="Century Bash"/>
          <w:sz w:val="20"/>
          <w:szCs w:val="20"/>
        </w:rPr>
        <w:t>.Ш</w:t>
      </w:r>
      <w:proofErr w:type="gramEnd"/>
      <w:r w:rsidRPr="001B1B57">
        <w:rPr>
          <w:rFonts w:ascii="Century Bash" w:hAnsi="Century Bash"/>
          <w:sz w:val="20"/>
          <w:szCs w:val="20"/>
        </w:rPr>
        <w:t>кольная, 5</w:t>
      </w:r>
    </w:p>
    <w:p w:rsidR="00AA0A3F" w:rsidRPr="001B1B57" w:rsidRDefault="00AA0A3F" w:rsidP="00AA0A3F">
      <w:pPr>
        <w:jc w:val="both"/>
        <w:rPr>
          <w:rFonts w:ascii="Century Bash" w:hAnsi="Century Bash"/>
          <w:sz w:val="20"/>
          <w:szCs w:val="20"/>
        </w:rPr>
      </w:pPr>
      <w:r w:rsidRPr="001B1B57">
        <w:rPr>
          <w:sz w:val="20"/>
          <w:szCs w:val="20"/>
        </w:rPr>
        <w:t xml:space="preserve">                           Тел.2-74-40, 2-74-18                                                                                          Тел.2-74-40,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A3F" w:rsidRPr="001B1B57" w:rsidRDefault="00AA0A3F" w:rsidP="00AA0A3F">
      <w:pPr>
        <w:ind w:right="-252"/>
        <w:jc w:val="center"/>
        <w:rPr>
          <w:sz w:val="20"/>
          <w:szCs w:val="20"/>
        </w:rPr>
      </w:pPr>
      <w:r w:rsidRPr="001B1B57">
        <w:rPr>
          <w:noProof/>
          <w:sz w:val="20"/>
          <w:szCs w:val="20"/>
        </w:rPr>
        <w:pict>
          <v:line id="_x0000_s1032" style="position:absolute;left:0;text-align:left;z-index:251669504;visibility:visible;mso-wrap-distance-top:-3e-5mm;mso-wrap-distance-bottom:-3e-5mm" from="-51.75pt,7.25pt" to="479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</w:p>
    <w:p w:rsidR="00AA0A3F" w:rsidRPr="001B1B57" w:rsidRDefault="00AA0A3F" w:rsidP="00AA0A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A3F" w:rsidRDefault="00AA0A3F" w:rsidP="00AA0A3F">
      <w:pPr>
        <w:pStyle w:val="a6"/>
        <w:jc w:val="center"/>
        <w:rPr>
          <w:szCs w:val="28"/>
        </w:rPr>
      </w:pPr>
      <w:r>
        <w:rPr>
          <w:szCs w:val="28"/>
          <w:lang w:val="en-US"/>
        </w:rPr>
        <w:t>K</w:t>
      </w:r>
      <w:r>
        <w:rPr>
          <w:szCs w:val="28"/>
        </w:rPr>
        <w:t>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ПОСТАНОВЛЕНИЕ</w:t>
      </w:r>
    </w:p>
    <w:p w:rsidR="00AA0A3F" w:rsidRDefault="00AA0A3F" w:rsidP="00AA0A3F">
      <w:pPr>
        <w:jc w:val="center"/>
        <w:rPr>
          <w:sz w:val="28"/>
          <w:szCs w:val="28"/>
        </w:rPr>
      </w:pPr>
    </w:p>
    <w:p w:rsidR="00AA0A3F" w:rsidRPr="00164B3C" w:rsidRDefault="00AA0A3F" w:rsidP="00AA0A3F">
      <w:pPr>
        <w:rPr>
          <w:sz w:val="28"/>
          <w:szCs w:val="28"/>
        </w:rPr>
      </w:pPr>
      <w:r>
        <w:rPr>
          <w:sz w:val="28"/>
          <w:szCs w:val="28"/>
        </w:rPr>
        <w:t>«22» март 2019</w:t>
      </w:r>
      <w:r w:rsidRPr="00164B3C">
        <w:rPr>
          <w:sz w:val="28"/>
          <w:szCs w:val="28"/>
        </w:rPr>
        <w:t xml:space="preserve"> </w:t>
      </w:r>
      <w:proofErr w:type="spellStart"/>
      <w:r w:rsidRPr="00164B3C">
        <w:rPr>
          <w:sz w:val="28"/>
          <w:szCs w:val="28"/>
        </w:rPr>
        <w:t>й</w:t>
      </w:r>
      <w:proofErr w:type="spellEnd"/>
      <w:r w:rsidRPr="00164B3C">
        <w:rPr>
          <w:sz w:val="28"/>
          <w:szCs w:val="28"/>
        </w:rPr>
        <w:t xml:space="preserve">.                             </w:t>
      </w:r>
      <w:r>
        <w:rPr>
          <w:sz w:val="28"/>
          <w:szCs w:val="28"/>
        </w:rPr>
        <w:t>№ 19                         «22» март2019</w:t>
      </w:r>
      <w:r w:rsidRPr="00164B3C">
        <w:rPr>
          <w:sz w:val="28"/>
          <w:szCs w:val="28"/>
        </w:rPr>
        <w:t xml:space="preserve"> г.</w:t>
      </w:r>
    </w:p>
    <w:p w:rsidR="00AA0A3F" w:rsidRPr="00533061" w:rsidRDefault="00AA0A3F" w:rsidP="00AA0A3F">
      <w:pPr>
        <w:rPr>
          <w:sz w:val="28"/>
          <w:szCs w:val="28"/>
        </w:rPr>
      </w:pPr>
    </w:p>
    <w:p w:rsidR="00AA0A3F" w:rsidRPr="001B1B57" w:rsidRDefault="00AA0A3F" w:rsidP="00AA0A3F">
      <w:pPr>
        <w:keepNext/>
        <w:spacing w:line="240" w:lineRule="exact"/>
        <w:outlineLvl w:val="2"/>
        <w:rPr>
          <w:b/>
          <w:bCs/>
          <w:sz w:val="28"/>
          <w:szCs w:val="28"/>
        </w:rPr>
      </w:pPr>
      <w:r w:rsidRPr="001B1B57">
        <w:rPr>
          <w:rFonts w:ascii="Century Bash" w:hAnsi="Century Bash"/>
          <w:b/>
          <w:bCs/>
          <w:sz w:val="28"/>
          <w:szCs w:val="28"/>
        </w:rPr>
        <w:t xml:space="preserve">                   </w:t>
      </w:r>
      <w:r w:rsidRPr="001B1B57">
        <w:rPr>
          <w:bCs/>
          <w:color w:val="1E1E1E"/>
          <w:sz w:val="28"/>
          <w:szCs w:val="28"/>
        </w:rPr>
        <w:t>О внесении изменений в приложение  постановления администрации  с</w:t>
      </w:r>
      <w:r>
        <w:rPr>
          <w:bCs/>
          <w:color w:val="1E1E1E"/>
          <w:sz w:val="28"/>
          <w:szCs w:val="28"/>
        </w:rPr>
        <w:t xml:space="preserve">ельского поселения Куганакбашевский </w:t>
      </w:r>
      <w:r w:rsidRPr="001B1B57">
        <w:rPr>
          <w:bCs/>
          <w:color w:val="1E1E1E"/>
          <w:sz w:val="28"/>
          <w:szCs w:val="28"/>
        </w:rPr>
        <w:t xml:space="preserve"> сельсовет муниципального района Стерлибашевский район  Республики Башкортостан № 65 от 26.12.2013  года «</w:t>
      </w:r>
      <w:r w:rsidRPr="001B1B57">
        <w:rPr>
          <w:bCs/>
          <w:color w:val="1E1E1E"/>
          <w:sz w:val="28"/>
          <w:szCs w:val="28"/>
          <w:lang w:val="tt-RU"/>
        </w:rPr>
        <w:t xml:space="preserve">Об утверждении муниципальной целевой программы «Развитие жилищно-коммунального хозяйства сельского поселения </w:t>
      </w:r>
      <w:r>
        <w:rPr>
          <w:bCs/>
          <w:color w:val="1E1E1E"/>
          <w:sz w:val="28"/>
          <w:szCs w:val="28"/>
        </w:rPr>
        <w:t xml:space="preserve"> Куганакбашевский </w:t>
      </w:r>
      <w:r w:rsidRPr="001B1B57">
        <w:rPr>
          <w:bCs/>
          <w:color w:val="1E1E1E"/>
          <w:sz w:val="28"/>
          <w:szCs w:val="28"/>
        </w:rPr>
        <w:t xml:space="preserve"> </w:t>
      </w:r>
      <w:r w:rsidRPr="001B1B57">
        <w:rPr>
          <w:bCs/>
          <w:color w:val="1E1E1E"/>
          <w:sz w:val="28"/>
          <w:szCs w:val="28"/>
          <w:lang w:val="tt-RU"/>
        </w:rPr>
        <w:t xml:space="preserve"> сельсовет муниципального района Стерлибашевский район Республики Башкортостанв 2014-20</w:t>
      </w:r>
      <w:r w:rsidRPr="001B1B57">
        <w:rPr>
          <w:bCs/>
          <w:color w:val="1E1E1E"/>
          <w:sz w:val="28"/>
          <w:szCs w:val="28"/>
        </w:rPr>
        <w:t>21</w:t>
      </w:r>
      <w:r w:rsidRPr="001B1B57">
        <w:rPr>
          <w:bCs/>
          <w:color w:val="1E1E1E"/>
          <w:sz w:val="28"/>
          <w:szCs w:val="28"/>
          <w:lang w:val="tt-RU"/>
        </w:rPr>
        <w:t xml:space="preserve"> годах»</w:t>
      </w:r>
      <w:r w:rsidRPr="001B1B57">
        <w:rPr>
          <w:bCs/>
          <w:color w:val="1E1E1E"/>
          <w:sz w:val="28"/>
          <w:szCs w:val="28"/>
        </w:rPr>
        <w:t>.</w:t>
      </w:r>
    </w:p>
    <w:p w:rsidR="00AA0A3F" w:rsidRPr="001B1B57" w:rsidRDefault="00AA0A3F" w:rsidP="00AA0A3F">
      <w:pPr>
        <w:spacing w:line="204" w:lineRule="atLeast"/>
        <w:ind w:firstLine="120"/>
        <w:rPr>
          <w:color w:val="1E1E1E"/>
          <w:sz w:val="28"/>
          <w:szCs w:val="28"/>
          <w:lang w:val="tt-RU"/>
        </w:rPr>
      </w:pPr>
    </w:p>
    <w:p w:rsidR="00AA0A3F" w:rsidRPr="001B1B57" w:rsidRDefault="00AA0A3F" w:rsidP="00AA0A3F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1B1B57">
        <w:rPr>
          <w:color w:val="1E1E1E"/>
          <w:sz w:val="28"/>
          <w:szCs w:val="28"/>
        </w:rPr>
        <w:t xml:space="preserve">    </w:t>
      </w:r>
      <w:r w:rsidRPr="001B1B57">
        <w:rPr>
          <w:color w:val="1E1E1E"/>
          <w:sz w:val="28"/>
          <w:szCs w:val="28"/>
          <w:lang w:val="tt-RU"/>
        </w:rPr>
        <w:t xml:space="preserve">  В соответствии с Федеральным законом </w:t>
      </w:r>
      <w:r w:rsidRPr="001B1B57">
        <w:rPr>
          <w:sz w:val="28"/>
          <w:szCs w:val="28"/>
          <w:lang w:val="tt-RU"/>
        </w:rPr>
        <w:t xml:space="preserve">от 06 октября 2003 года № 131-ФЗ "Об общих принципах организации местного самоуправления в Российской Федерации", </w:t>
      </w:r>
      <w:r w:rsidRPr="001B1B57">
        <w:rPr>
          <w:sz w:val="28"/>
          <w:szCs w:val="28"/>
        </w:rPr>
        <w:t xml:space="preserve"> решением Совета с</w:t>
      </w:r>
      <w:r>
        <w:rPr>
          <w:sz w:val="28"/>
          <w:szCs w:val="28"/>
        </w:rPr>
        <w:t xml:space="preserve">ельского поселения Куганакбашевский </w:t>
      </w:r>
      <w:r w:rsidRPr="001B1B57">
        <w:rPr>
          <w:sz w:val="28"/>
          <w:szCs w:val="28"/>
        </w:rPr>
        <w:t xml:space="preserve"> сельсовет</w:t>
      </w:r>
      <w:r w:rsidRPr="001B1B57">
        <w:rPr>
          <w:sz w:val="28"/>
          <w:szCs w:val="28"/>
          <w:lang w:val="tt-RU"/>
        </w:rPr>
        <w:t xml:space="preserve"> муниципального района Стерлибашевский район Республики Башкортостан</w:t>
      </w:r>
      <w:r w:rsidRPr="001B1B57">
        <w:rPr>
          <w:sz w:val="28"/>
          <w:szCs w:val="28"/>
        </w:rPr>
        <w:t xml:space="preserve">  на 2019 год и плановый период 2020 и 2021 годов, принятым 26.12.2019 года № 73-1, в целях  обеспечения социально- экономического развития  сельского поселения ,Администрация се</w:t>
      </w:r>
      <w:r>
        <w:rPr>
          <w:sz w:val="28"/>
          <w:szCs w:val="28"/>
        </w:rPr>
        <w:t xml:space="preserve">льского поселения Куганакбашевский </w:t>
      </w:r>
      <w:r w:rsidRPr="001B1B57">
        <w:rPr>
          <w:sz w:val="28"/>
          <w:szCs w:val="28"/>
        </w:rPr>
        <w:t xml:space="preserve"> сельсовет муниципального района Стерлибашевский район Республики Башкортостан  постановляет</w:t>
      </w:r>
    </w:p>
    <w:p w:rsidR="00AA0A3F" w:rsidRPr="001B1B57" w:rsidRDefault="00AA0A3F" w:rsidP="00AA0A3F">
      <w:pPr>
        <w:spacing w:line="204" w:lineRule="atLeast"/>
        <w:rPr>
          <w:color w:val="1E1E1E"/>
          <w:sz w:val="28"/>
          <w:szCs w:val="28"/>
        </w:rPr>
      </w:pPr>
    </w:p>
    <w:p w:rsidR="00AA0A3F" w:rsidRPr="001B1B57" w:rsidRDefault="00AA0A3F" w:rsidP="00AA0A3F">
      <w:pPr>
        <w:spacing w:line="204" w:lineRule="atLeast"/>
        <w:ind w:firstLine="120"/>
        <w:jc w:val="both"/>
        <w:rPr>
          <w:color w:val="1E1E1E"/>
          <w:sz w:val="28"/>
          <w:szCs w:val="28"/>
          <w:lang w:val="tt-RU"/>
        </w:rPr>
      </w:pPr>
      <w:r w:rsidRPr="001B1B57">
        <w:rPr>
          <w:color w:val="1E1E1E"/>
          <w:sz w:val="28"/>
          <w:szCs w:val="28"/>
          <w:lang w:val="tt-RU"/>
        </w:rPr>
        <w:t>1.</w:t>
      </w:r>
      <w:r w:rsidRPr="001B1B57">
        <w:rPr>
          <w:color w:val="1E1E1E"/>
          <w:sz w:val="28"/>
          <w:szCs w:val="28"/>
        </w:rPr>
        <w:t xml:space="preserve">Внести изменение в  приложение  постановления №65  от 26.12.2013г.  </w:t>
      </w:r>
      <w:r w:rsidRPr="001B1B57">
        <w:rPr>
          <w:bCs/>
          <w:color w:val="1E1E1E"/>
          <w:sz w:val="28"/>
          <w:szCs w:val="28"/>
          <w:lang w:val="tt-RU"/>
        </w:rPr>
        <w:t xml:space="preserve">Об утверждении муниципальной целевой программы «Развитие жилищно-коммунального хозяйства сельского поселения </w:t>
      </w:r>
      <w:r w:rsidRPr="001B1B57">
        <w:rPr>
          <w:bCs/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Куганакбашевский</w:t>
      </w:r>
      <w:r w:rsidRPr="001B1B57">
        <w:rPr>
          <w:bCs/>
          <w:color w:val="1E1E1E"/>
          <w:sz w:val="28"/>
          <w:szCs w:val="28"/>
          <w:lang w:val="tt-RU"/>
        </w:rPr>
        <w:t xml:space="preserve"> сельсовет муниципального района Стерлибашевский район Республики Башкортостанв 2014-20</w:t>
      </w:r>
      <w:r w:rsidRPr="001B1B57">
        <w:rPr>
          <w:bCs/>
          <w:color w:val="1E1E1E"/>
          <w:sz w:val="28"/>
          <w:szCs w:val="28"/>
        </w:rPr>
        <w:t>21</w:t>
      </w:r>
      <w:r w:rsidRPr="001B1B57">
        <w:rPr>
          <w:bCs/>
          <w:color w:val="1E1E1E"/>
          <w:sz w:val="28"/>
          <w:szCs w:val="28"/>
          <w:lang w:val="tt-RU"/>
        </w:rPr>
        <w:t xml:space="preserve"> годах</w:t>
      </w:r>
      <w:r w:rsidRPr="001B1B57">
        <w:rPr>
          <w:bCs/>
          <w:color w:val="1E1E1E"/>
          <w:sz w:val="28"/>
          <w:szCs w:val="28"/>
        </w:rPr>
        <w:t>» ,изложив её в новой  редакции  согласно приложению .</w:t>
      </w:r>
    </w:p>
    <w:p w:rsidR="00AA0A3F" w:rsidRPr="001B1B57" w:rsidRDefault="00AA0A3F" w:rsidP="00AA0A3F">
      <w:pPr>
        <w:spacing w:line="204" w:lineRule="atLeast"/>
        <w:ind w:firstLine="120"/>
        <w:jc w:val="both"/>
        <w:rPr>
          <w:color w:val="1E1E1E"/>
          <w:sz w:val="28"/>
          <w:szCs w:val="28"/>
          <w:lang w:val="tt-RU"/>
        </w:rPr>
      </w:pPr>
      <w:r w:rsidRPr="001B1B57">
        <w:rPr>
          <w:color w:val="1E1E1E"/>
          <w:sz w:val="28"/>
          <w:szCs w:val="28"/>
          <w:lang w:val="tt-RU"/>
        </w:rPr>
        <w:t>2. Обнародовать настоящее постановление на информационном стенде в здании администрации сельского поселения и разместить на официальном сайте сельского поселения в сети Интернет.</w:t>
      </w:r>
    </w:p>
    <w:p w:rsidR="00AA0A3F" w:rsidRPr="001B1B57" w:rsidRDefault="00AA0A3F" w:rsidP="00AA0A3F">
      <w:pPr>
        <w:spacing w:line="204" w:lineRule="atLeast"/>
        <w:ind w:firstLine="120"/>
        <w:jc w:val="both"/>
        <w:rPr>
          <w:color w:val="1E1E1E"/>
          <w:sz w:val="28"/>
          <w:szCs w:val="28"/>
          <w:lang w:val="tt-RU"/>
        </w:rPr>
      </w:pPr>
    </w:p>
    <w:p w:rsidR="00AA0A3F" w:rsidRPr="001B1B57" w:rsidRDefault="00AA0A3F" w:rsidP="00AA0A3F">
      <w:pPr>
        <w:spacing w:line="204" w:lineRule="atLeast"/>
        <w:ind w:firstLine="120"/>
        <w:jc w:val="both"/>
        <w:rPr>
          <w:color w:val="1E1E1E"/>
          <w:sz w:val="28"/>
          <w:szCs w:val="28"/>
          <w:lang w:val="tt-RU"/>
        </w:rPr>
      </w:pPr>
      <w:r w:rsidRPr="001B1B57">
        <w:rPr>
          <w:color w:val="1E1E1E"/>
          <w:sz w:val="28"/>
          <w:szCs w:val="28"/>
          <w:lang w:val="tt-RU"/>
        </w:rPr>
        <w:t>3. Контроль за исполнением настоящего постановления оставляю за собой.</w:t>
      </w:r>
    </w:p>
    <w:p w:rsidR="00AA0A3F" w:rsidRPr="001B1B57" w:rsidRDefault="00AA0A3F" w:rsidP="00AA0A3F">
      <w:pPr>
        <w:spacing w:line="204" w:lineRule="atLeast"/>
        <w:ind w:firstLine="120"/>
        <w:jc w:val="both"/>
        <w:rPr>
          <w:color w:val="1E1E1E"/>
          <w:sz w:val="28"/>
          <w:szCs w:val="28"/>
          <w:lang w:val="tt-RU"/>
        </w:rPr>
      </w:pPr>
    </w:p>
    <w:p w:rsidR="00AA0A3F" w:rsidRPr="001B1B57" w:rsidRDefault="00AA0A3F" w:rsidP="00AA0A3F">
      <w:pPr>
        <w:spacing w:line="204" w:lineRule="atLeast"/>
        <w:ind w:firstLine="120"/>
        <w:jc w:val="center"/>
        <w:rPr>
          <w:color w:val="1E1E1E"/>
          <w:sz w:val="28"/>
          <w:szCs w:val="28"/>
          <w:lang w:val="tt-RU"/>
        </w:rPr>
      </w:pPr>
    </w:p>
    <w:p w:rsidR="00AA0A3F" w:rsidRPr="001B1B57" w:rsidRDefault="00AA0A3F" w:rsidP="00AA0A3F">
      <w:pPr>
        <w:rPr>
          <w:sz w:val="28"/>
          <w:szCs w:val="28"/>
        </w:rPr>
      </w:pPr>
    </w:p>
    <w:p w:rsidR="00AA0A3F" w:rsidRPr="00B23041" w:rsidRDefault="00AA0A3F" w:rsidP="00AA0A3F">
      <w:pPr>
        <w:rPr>
          <w:sz w:val="28"/>
          <w:szCs w:val="28"/>
        </w:rPr>
      </w:pPr>
    </w:p>
    <w:p w:rsidR="00AA0A3F" w:rsidRPr="00B23041" w:rsidRDefault="00AA0A3F" w:rsidP="00AA0A3F">
      <w:pPr>
        <w:ind w:left="360"/>
        <w:jc w:val="both"/>
        <w:rPr>
          <w:sz w:val="28"/>
          <w:szCs w:val="28"/>
        </w:rPr>
      </w:pPr>
      <w:r w:rsidRPr="00B23041">
        <w:rPr>
          <w:sz w:val="28"/>
          <w:szCs w:val="28"/>
        </w:rPr>
        <w:t>Глава администрации сельского посе</w:t>
      </w:r>
      <w:r>
        <w:rPr>
          <w:sz w:val="28"/>
          <w:szCs w:val="28"/>
        </w:rPr>
        <w:t xml:space="preserve">ления:                       </w:t>
      </w:r>
      <w:r w:rsidRPr="00B23041">
        <w:rPr>
          <w:sz w:val="28"/>
          <w:szCs w:val="28"/>
        </w:rPr>
        <w:t xml:space="preserve">  </w:t>
      </w:r>
      <w:r w:rsidRPr="001B1B57">
        <w:rPr>
          <w:sz w:val="28"/>
          <w:szCs w:val="28"/>
        </w:rPr>
        <w:t>Ф.Х</w:t>
      </w:r>
      <w:r w:rsidRPr="00B23041">
        <w:rPr>
          <w:sz w:val="28"/>
          <w:szCs w:val="28"/>
        </w:rPr>
        <w:t xml:space="preserve">. Вильданов    </w:t>
      </w: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</w:rPr>
      </w:pPr>
      <w:r>
        <w:rPr>
          <w:color w:val="1E1E1E"/>
        </w:rPr>
        <w:t>Приложение</w:t>
      </w: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</w:rPr>
      </w:pPr>
      <w:r>
        <w:rPr>
          <w:color w:val="1E1E1E"/>
        </w:rPr>
        <w:t>к постановлению главы</w:t>
      </w: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</w:rPr>
      </w:pPr>
      <w:r>
        <w:rPr>
          <w:color w:val="1E1E1E"/>
        </w:rPr>
        <w:t xml:space="preserve"> сельского поселения</w:t>
      </w: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</w:rPr>
      </w:pPr>
      <w:r>
        <w:rPr>
          <w:color w:val="1E1E1E"/>
        </w:rPr>
        <w:t>Куганакбашевский сельсовет</w:t>
      </w: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  <w:sz w:val="17"/>
          <w:szCs w:val="17"/>
        </w:rPr>
      </w:pPr>
      <w:r>
        <w:rPr>
          <w:color w:val="1E1E1E"/>
        </w:rPr>
        <w:t>от «22» марта  2019 года №19</w:t>
      </w: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  <w:sz w:val="17"/>
          <w:szCs w:val="17"/>
        </w:rPr>
      </w:pP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  <w:sz w:val="17"/>
          <w:szCs w:val="17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  <w:sz w:val="17"/>
          <w:szCs w:val="17"/>
        </w:rPr>
      </w:pPr>
    </w:p>
    <w:p w:rsidR="00AA0A3F" w:rsidRDefault="00AA0A3F" w:rsidP="00AA0A3F">
      <w:pPr>
        <w:spacing w:line="204" w:lineRule="atLeast"/>
        <w:ind w:firstLine="120"/>
        <w:jc w:val="right"/>
        <w:rPr>
          <w:color w:val="1E1E1E"/>
          <w:sz w:val="17"/>
          <w:szCs w:val="17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Муниципальная целевая программа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«Развитие жилищно-коммунального хозяйства</w:t>
      </w:r>
    </w:p>
    <w:p w:rsidR="00AA0A3F" w:rsidRDefault="00AA0A3F" w:rsidP="00AA0A3F">
      <w:pPr>
        <w:spacing w:line="204" w:lineRule="atLeast"/>
        <w:ind w:firstLine="12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сельского поселения  Куганакбашевский  сельсовет муниципального района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 xml:space="preserve"> Стерлибашевский район Республики Башкортостан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в 2014-2021 годах»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  <w:sz w:val="17"/>
          <w:szCs w:val="17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  <w:sz w:val="17"/>
          <w:szCs w:val="17"/>
        </w:rPr>
      </w:pPr>
    </w:p>
    <w:p w:rsidR="00AA0A3F" w:rsidRDefault="00AA0A3F" w:rsidP="00AA0A3F">
      <w:pPr>
        <w:spacing w:line="204" w:lineRule="atLeast"/>
        <w:ind w:firstLine="120"/>
        <w:rPr>
          <w:color w:val="1E1E1E"/>
          <w:sz w:val="17"/>
          <w:szCs w:val="17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Паспорт муниципальной целевой программы</w:t>
      </w:r>
    </w:p>
    <w:p w:rsidR="00AA0A3F" w:rsidRDefault="00AA0A3F" w:rsidP="00AA0A3F">
      <w:pPr>
        <w:spacing w:line="204" w:lineRule="atLeast"/>
        <w:ind w:firstLine="12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«Развитие жилищно-коммунального хозяйства</w:t>
      </w:r>
    </w:p>
    <w:p w:rsidR="00AA0A3F" w:rsidRDefault="00AA0A3F" w:rsidP="00AA0A3F">
      <w:pPr>
        <w:spacing w:line="204" w:lineRule="atLeast"/>
        <w:ind w:firstLine="12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сельского поселения  Куганакбашевский сельсовет муниципального района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 xml:space="preserve"> Стерлибашевский район Республики Башкортостан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в 2014-2021 годах»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</w:p>
    <w:tbl>
      <w:tblPr>
        <w:tblW w:w="9156" w:type="dxa"/>
        <w:tblCellMar>
          <w:left w:w="0" w:type="dxa"/>
          <w:right w:w="0" w:type="dxa"/>
        </w:tblCellMar>
        <w:tblLook w:val="04A0"/>
      </w:tblPr>
      <w:tblGrid>
        <w:gridCol w:w="3965"/>
        <w:gridCol w:w="5191"/>
      </w:tblGrid>
      <w:tr w:rsidR="00AA0A3F" w:rsidTr="009672B6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Куганакбашевский  сельсовет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Администрация сельского поселения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 Куганакбашевский  сельсовет муниципального района Стерлибашевский район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Республики Башкортостан</w:t>
            </w:r>
          </w:p>
        </w:tc>
      </w:tr>
      <w:tr w:rsidR="00AA0A3F" w:rsidTr="009672B6">
        <w:trPr>
          <w:trHeight w:val="2988"/>
        </w:trPr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Наименование программы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pPr>
              <w:spacing w:line="204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   Развитие жилищно-коммунального хозяйства сельского поселения Куганакбашевский  сельсовет муниципального района Стерлибашевский район Республики Башкортостан в 2014-2021 годах</w:t>
            </w:r>
          </w:p>
          <w:p w:rsidR="00AA0A3F" w:rsidRDefault="00AA0A3F" w:rsidP="009672B6">
            <w:pPr>
              <w:spacing w:line="204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1. Развитие объектов внешнего благоустройства территории населенных пунктов</w:t>
            </w:r>
          </w:p>
          <w:p w:rsidR="00AA0A3F" w:rsidRDefault="00AA0A3F" w:rsidP="009672B6">
            <w:pPr>
              <w:spacing w:line="204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2. Модернизация системы и объектов коммунальной инфраструктуры</w:t>
            </w:r>
          </w:p>
          <w:p w:rsidR="00AA0A3F" w:rsidRDefault="00AA0A3F" w:rsidP="009672B6">
            <w:pPr>
              <w:spacing w:line="204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3. Модернизация системы наружного освещения населенных пунктов сельского поселения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color w:val="1E1E1E"/>
              </w:rPr>
            </w:pP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</w:p>
        </w:tc>
      </w:tr>
      <w:tr w:rsidR="00AA0A3F" w:rsidTr="009672B6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Дата утверждения муниципальной целевой программы, номер нормативно-правового акта об утверждении программы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Постановление администрации сельского поселения Куганакбашевский сельсовет муниципального района Стерлибашевский район Республики Башкортостан от 22 марта        2019 г. № 19</w:t>
            </w:r>
          </w:p>
        </w:tc>
      </w:tr>
      <w:tr w:rsidR="00AA0A3F" w:rsidTr="009672B6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Цели и задачи программы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Цель: создание условий для комфортного проживания граждан на территории сельского поселения Куганакбашевский сельсовет.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Задачи: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Благоустройство территории сельского поселения Куганакбашевский сельсовет.</w:t>
            </w:r>
          </w:p>
        </w:tc>
      </w:tr>
      <w:tr w:rsidR="00AA0A3F" w:rsidTr="009672B6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lastRenderedPageBreak/>
              <w:t>Основные направления реализации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1. Оплата за освещение улиц населенных пунктов сельского поселения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2. Электромонтажные работы уличного освещения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3. Ремонт и содержание объектов благоустройства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4. Содержание мест захоронения</w:t>
            </w:r>
          </w:p>
        </w:tc>
      </w:tr>
      <w:tr w:rsidR="00AA0A3F" w:rsidTr="009672B6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Сроки реализации программы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2014 – 2021 годы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</w:p>
        </w:tc>
      </w:tr>
      <w:tr w:rsidR="00AA0A3F" w:rsidTr="009672B6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Объемы и источники финансирования  программы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Всего на реализацию программы необходимо: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2014 г. – 269,4 тыс. рублей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2015 г. – 480,7 тыс. рублей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2016 г. – 429,2 тыс. рублей 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2017 г. – 389,1 тыс. рублей 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2018 г. – 1712,7 тыс. рублей 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2019 г. – 300,0 тыс. рублей 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2020 г. – 300,0 тыс. рублей 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2021 г. – 300,0 тыс. рублей </w:t>
            </w:r>
          </w:p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Объемы финансирования программы носят прогнозный характер и подлежат корректировке исходя из возможностей бюджета сельского поселения Куганакбашевский  сельсовет.</w:t>
            </w:r>
          </w:p>
        </w:tc>
      </w:tr>
      <w:tr w:rsidR="00AA0A3F" w:rsidTr="009672B6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Обеспечение </w:t>
            </w:r>
            <w:proofErr w:type="gramStart"/>
            <w:r>
              <w:rPr>
                <w:color w:val="1E1E1E"/>
              </w:rPr>
              <w:t>повышения качества жизни населения сельского поселения</w:t>
            </w:r>
            <w:proofErr w:type="gramEnd"/>
            <w:r>
              <w:rPr>
                <w:color w:val="1E1E1E"/>
              </w:rPr>
              <w:t xml:space="preserve">  Куганакбашевский сельсовет.</w:t>
            </w:r>
          </w:p>
        </w:tc>
      </w:tr>
    </w:tbl>
    <w:p w:rsidR="00AA0A3F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 </w:t>
      </w:r>
      <w:r>
        <w:rPr>
          <w:color w:val="1E1E1E"/>
        </w:rPr>
        <w:tab/>
        <w:t>Подготовка программы «Развитие жилищно-коммунального хозяйства сельского поселения  Куганакбашевский  сельсовет муниципального района Стерлибашевский район Республики Башкортостан в 2014-2021 годах» направлена на создание комфортной среды проживания, обеспечения перспективы развития территории  сельского поселения  Куганакбашевский сельсовет муниципального района Стерлибашевский район Республики Башкортостан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</w:p>
    <w:p w:rsidR="00AA0A3F" w:rsidRDefault="00AA0A3F" w:rsidP="00AA0A3F">
      <w:pPr>
        <w:numPr>
          <w:ilvl w:val="0"/>
          <w:numId w:val="1"/>
        </w:numPr>
        <w:spacing w:line="204" w:lineRule="atLeast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 xml:space="preserve">Характеристика проблем, на решение которых направлена </w:t>
      </w:r>
    </w:p>
    <w:p w:rsidR="00AA0A3F" w:rsidRDefault="00AA0A3F" w:rsidP="00AA0A3F">
      <w:pPr>
        <w:spacing w:line="204" w:lineRule="atLeast"/>
        <w:ind w:left="48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муниципальная целевая программа</w:t>
      </w:r>
    </w:p>
    <w:p w:rsidR="00AA0A3F" w:rsidRDefault="00AA0A3F" w:rsidP="00AA0A3F">
      <w:pPr>
        <w:spacing w:line="204" w:lineRule="atLeast"/>
        <w:ind w:left="480"/>
        <w:jc w:val="center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   </w:t>
      </w:r>
      <w:r>
        <w:rPr>
          <w:color w:val="1E1E1E"/>
        </w:rPr>
        <w:tab/>
        <w:t>Для определения комплекса проблем, подлежащих программному решению, проведен анализ существующего положения в комплексном благоустройстве сельского поселения.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Ненадлежащее состояние систем водоснабжения создает социальную напряженность населения. В целях обеспечения нормальной жизнедеятельности требуется проведение ряда мероприятий, связанных с капитальным и текущим ремонтом объектов водоснабжения.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Существующие участки зеленых насаждений в виде парков, скверов и других мест общего пользования недостаточно благоустроены, нуждаются в постоянном уходе (вырезка поросли, уборка аварийных и старых деревьев, подсадка саженцев, разбивка клумб). Для решения этой проблемы необходимо, чтобы работы по озеленению выполнялись специалистами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Одной из проблем благоустройства поселения является негативное отношение жителей к элементам благоустройства: приводится в негодность общественное имущество, создаются несанкционированные свалки мусора.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lastRenderedPageBreak/>
        <w:t>Одним из вариантов решения этой проблемы является организация и проведение конкурса "Лучший дом, двор, улица". Жители улицы, принимавшие участие в благоустройстве, будут принимать участие в обеспечении сохранности объектов благоустройства.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Осуществление мер по стимулированию наиболее активных участников благоустройства - это награждение почетными грамотами, выполнение адресных мероприятий по обустройству территории по заявкам победителей и участников конкурса.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В целях улучшения внешнего облика территории поселения необходимо продолжать восстановление и новое строительство детских игровых площадок, установку малых архитектурных форм, ремонт памятников архитектуры и т.д.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Разработка и реализация Программы позволит улучшить внешний облик сельского поселения, повысить уровень благоустройства и санитарного состояния территорий, комфортного проживания жителей сельского поселения.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2. Цели и задачи Программы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Целью Программы является создание условий для комфортного проживания граждан на территории сельского поселения.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Для достижения целей Программы предлагается решить следующие задачи: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благоустройство территории сельского поселения.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поселения.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.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3.Ожидаемые результаты от реализации программы,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целевые показатели программы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br/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 </w:t>
      </w:r>
      <w:r>
        <w:rPr>
          <w:color w:val="1E1E1E"/>
        </w:rPr>
        <w:tab/>
        <w:t xml:space="preserve"> Реализация мероприятий, предусмотренных программой, предполагает достичь: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1.Улучшения внешнего благоустройства, озеленения и санитарного состояния улиц.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2.Обеспечение уличным освещением всех улиц сельского поселения.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3.Ремонт коммунальной инфраструктуры;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4. Содержание мест захоронения;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7"/>
        <w:gridCol w:w="966"/>
        <w:gridCol w:w="966"/>
        <w:gridCol w:w="832"/>
        <w:gridCol w:w="1066"/>
        <w:gridCol w:w="800"/>
        <w:gridCol w:w="799"/>
        <w:gridCol w:w="800"/>
        <w:gridCol w:w="800"/>
      </w:tblGrid>
      <w:tr w:rsidR="00AA0A3F" w:rsidTr="009672B6">
        <w:trPr>
          <w:trHeight w:val="276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целевых индикаторов</w:t>
            </w:r>
          </w:p>
          <w:p w:rsidR="00AA0A3F" w:rsidRDefault="00AA0A3F" w:rsidP="009672B6">
            <w:pPr>
              <w:jc w:val="center"/>
              <w:rPr>
                <w:b/>
                <w:bCs/>
              </w:rPr>
            </w:pPr>
          </w:p>
          <w:p w:rsidR="00AA0A3F" w:rsidRDefault="00AA0A3F" w:rsidP="009672B6">
            <w:pPr>
              <w:jc w:val="center"/>
              <w:rPr>
                <w:b/>
                <w:bCs/>
              </w:rPr>
            </w:pP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Плановые показатели,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</w:tr>
      <w:tr w:rsidR="00AA0A3F" w:rsidTr="009672B6">
        <w:trPr>
          <w:trHeight w:val="38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Default="00AA0A3F" w:rsidP="009672B6">
            <w:pPr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r w:rsidRPr="008A1E5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8A1E51">
              <w:rPr>
                <w:b/>
                <w:bCs/>
              </w:rPr>
              <w:t xml:space="preserve">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r w:rsidRPr="008A1E5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8A1E51">
              <w:rPr>
                <w:b/>
                <w:bCs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r w:rsidRPr="008A1E5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8A1E51">
              <w:rPr>
                <w:b/>
                <w:bCs/>
              </w:rPr>
              <w:t xml:space="preserve">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r w:rsidRPr="008A1E5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8A1E51">
              <w:rPr>
                <w:b/>
                <w:bCs/>
              </w:rPr>
              <w:t xml:space="preserve">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r w:rsidRPr="008A1E5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8A1E51">
              <w:rPr>
                <w:b/>
                <w:bCs/>
              </w:rPr>
              <w:t xml:space="preserve"> год</w:t>
            </w:r>
          </w:p>
        </w:tc>
      </w:tr>
      <w:tr w:rsidR="00AA0A3F" w:rsidTr="009672B6">
        <w:trPr>
          <w:trHeight w:val="549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r>
              <w:t>Модернизация и содержание системы коммунальной инфраструктуры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269,4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287E79" w:rsidRDefault="00AA0A3F" w:rsidP="009672B6">
            <w:pPr>
              <w:jc w:val="center"/>
            </w:pPr>
            <w:r>
              <w:t>480,7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429,2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287E79" w:rsidRDefault="00AA0A3F" w:rsidP="009672B6">
            <w:pPr>
              <w:jc w:val="center"/>
            </w:pPr>
            <w:r>
              <w:t>389,1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287E79" w:rsidRDefault="00AA0A3F" w:rsidP="009672B6">
            <w:pPr>
              <w:jc w:val="center"/>
            </w:pPr>
            <w:r>
              <w:t>1712,7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300,0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300,0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300,0</w:t>
            </w:r>
          </w:p>
        </w:tc>
      </w:tr>
      <w:tr w:rsidR="00AA0A3F" w:rsidTr="009672B6">
        <w:trPr>
          <w:trHeight w:val="54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r>
              <w:t>Модернизация систем наружного освещения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 w:rsidRPr="00EF4471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 w:rsidRPr="00EF4471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 w:rsidRPr="00EF4471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 w:rsidRPr="00EF4471">
              <w:t>0,0</w:t>
            </w:r>
          </w:p>
        </w:tc>
      </w:tr>
      <w:tr w:rsidR="00AA0A3F" w:rsidTr="009672B6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r>
              <w:t>Содержание мест захоронения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 w:rsidRPr="00EF4471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 w:rsidRPr="00EF4471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 w:rsidRPr="00EF4471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jc w:val="center"/>
            </w:pPr>
            <w:r w:rsidRPr="00EF4471">
              <w:t>0,0</w:t>
            </w:r>
          </w:p>
        </w:tc>
      </w:tr>
    </w:tbl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4. Перечень и описание программных мероприятий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4.1. Основными мероприятиями Программы являются: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уличное освещение;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организация и содержание мест захоронения;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содержание мест общего пользования;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ремонт систем водоснабжения;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проведение конкурса по благоустройству территории;</w:t>
      </w:r>
    </w:p>
    <w:p w:rsidR="00AA0A3F" w:rsidRDefault="00AA0A3F" w:rsidP="00AA0A3F">
      <w:pPr>
        <w:spacing w:line="204" w:lineRule="atLeast"/>
        <w:ind w:firstLine="708"/>
        <w:rPr>
          <w:color w:val="1E1E1E"/>
        </w:rPr>
      </w:pPr>
      <w:r>
        <w:rPr>
          <w:color w:val="1E1E1E"/>
        </w:rPr>
        <w:t>В ходе исполнения Программы могут быть внесены изменения по перечню мероприятий и объему работ.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5. Сроки реализации программы</w:t>
      </w:r>
      <w:proofErr w:type="gramStart"/>
      <w:r>
        <w:rPr>
          <w:b/>
          <w:bCs/>
          <w:color w:val="1E1E1E"/>
        </w:rPr>
        <w:t xml:space="preserve"> .</w:t>
      </w:r>
      <w:proofErr w:type="gramEnd"/>
    </w:p>
    <w:p w:rsidR="00AA0A3F" w:rsidRDefault="00AA0A3F" w:rsidP="00AA0A3F">
      <w:pPr>
        <w:spacing w:line="204" w:lineRule="atLeast"/>
        <w:ind w:firstLine="120"/>
        <w:rPr>
          <w:bCs/>
          <w:color w:val="1E1E1E"/>
        </w:rPr>
      </w:pPr>
    </w:p>
    <w:p w:rsidR="00AA0A3F" w:rsidRDefault="00AA0A3F" w:rsidP="00AA0A3F">
      <w:pPr>
        <w:spacing w:line="204" w:lineRule="atLeast"/>
        <w:ind w:firstLine="120"/>
        <w:rPr>
          <w:bCs/>
          <w:color w:val="1E1E1E"/>
        </w:rPr>
      </w:pPr>
      <w:r w:rsidRPr="00051EEE">
        <w:rPr>
          <w:bCs/>
          <w:color w:val="1E1E1E"/>
        </w:rPr>
        <w:t>Сроки реализации программы 2014– 20</w:t>
      </w:r>
      <w:r>
        <w:rPr>
          <w:bCs/>
          <w:color w:val="1E1E1E"/>
        </w:rPr>
        <w:t>21</w:t>
      </w:r>
      <w:r w:rsidRPr="00051EEE">
        <w:rPr>
          <w:bCs/>
          <w:color w:val="1E1E1E"/>
        </w:rPr>
        <w:t xml:space="preserve"> годы</w:t>
      </w:r>
      <w:r>
        <w:rPr>
          <w:bCs/>
          <w:color w:val="1E1E1E"/>
        </w:rPr>
        <w:t>.</w:t>
      </w:r>
    </w:p>
    <w:p w:rsidR="00AA0A3F" w:rsidRPr="00051EEE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6. Оценка эффективности расходования бюджетных средств.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Реализация программных мероприятий по благоустройству территории сельского поселения предполагает: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-достигнуть активного участия населения сельского поселения в благоустройстве территории поселения;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- обеспечить качество жизни населения сельского поселения.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7. Методика оценки эффективности программных мероприятий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Оценка эффективности реализации Программы по каждому целевому показателя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proofErr w:type="spellStart"/>
      <w:r>
        <w:rPr>
          <w:color w:val="1E1E1E"/>
        </w:rPr>
        <w:t>Э</w:t>
      </w:r>
      <w:r>
        <w:rPr>
          <w:color w:val="1E1E1E"/>
          <w:vertAlign w:val="subscript"/>
        </w:rPr>
        <w:t>п</w:t>
      </w:r>
      <w:proofErr w:type="spellEnd"/>
      <w:r>
        <w:rPr>
          <w:color w:val="1E1E1E"/>
          <w:vertAlign w:val="subscript"/>
        </w:rPr>
        <w:t> </w:t>
      </w:r>
      <w:r>
        <w:rPr>
          <w:color w:val="1E1E1E"/>
        </w:rPr>
        <w:t xml:space="preserve">= </w:t>
      </w:r>
      <w:proofErr w:type="spellStart"/>
      <w:r>
        <w:rPr>
          <w:color w:val="1E1E1E"/>
        </w:rPr>
        <w:t>И</w:t>
      </w:r>
      <w:r>
        <w:rPr>
          <w:color w:val="1E1E1E"/>
          <w:vertAlign w:val="subscript"/>
        </w:rPr>
        <w:t>ф</w:t>
      </w:r>
      <w:proofErr w:type="spellEnd"/>
      <w:r>
        <w:rPr>
          <w:color w:val="1E1E1E"/>
          <w:vertAlign w:val="subscript"/>
        </w:rPr>
        <w:t> </w:t>
      </w:r>
      <w:r>
        <w:rPr>
          <w:color w:val="1E1E1E"/>
        </w:rPr>
        <w:t>* 100</w:t>
      </w:r>
      <w:proofErr w:type="gramStart"/>
      <w:r>
        <w:rPr>
          <w:color w:val="1E1E1E"/>
        </w:rPr>
        <w:t xml:space="preserve"> % </w:t>
      </w:r>
      <w:r>
        <w:rPr>
          <w:b/>
          <w:bCs/>
          <w:color w:val="1E1E1E"/>
        </w:rPr>
        <w:t>/</w:t>
      </w:r>
      <w:r>
        <w:rPr>
          <w:color w:val="1E1E1E"/>
        </w:rPr>
        <w:t> И</w:t>
      </w:r>
      <w:proofErr w:type="gramEnd"/>
      <w:r>
        <w:rPr>
          <w:color w:val="1E1E1E"/>
          <w:vertAlign w:val="subscript"/>
        </w:rPr>
        <w:t>н</w:t>
      </w:r>
      <w:r>
        <w:rPr>
          <w:color w:val="1E1E1E"/>
        </w:rPr>
        <w:t>, где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proofErr w:type="spellStart"/>
      <w:r>
        <w:rPr>
          <w:color w:val="1E1E1E"/>
        </w:rPr>
        <w:t>Э</w:t>
      </w:r>
      <w:r>
        <w:rPr>
          <w:color w:val="1E1E1E"/>
          <w:vertAlign w:val="subscript"/>
        </w:rPr>
        <w:t>п</w:t>
      </w:r>
      <w:proofErr w:type="spellEnd"/>
      <w:r>
        <w:rPr>
          <w:color w:val="1E1E1E"/>
          <w:vertAlign w:val="subscript"/>
        </w:rPr>
        <w:t> </w:t>
      </w:r>
      <w:r>
        <w:rPr>
          <w:color w:val="1E1E1E"/>
        </w:rPr>
        <w:t>- эффективность реализации Программы по каждому показателю (индикатору);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proofErr w:type="spellStart"/>
      <w:r>
        <w:rPr>
          <w:color w:val="1E1E1E"/>
        </w:rPr>
        <w:t>И</w:t>
      </w:r>
      <w:r>
        <w:rPr>
          <w:color w:val="1E1E1E"/>
          <w:vertAlign w:val="subscript"/>
        </w:rPr>
        <w:t>ф</w:t>
      </w:r>
      <w:proofErr w:type="spellEnd"/>
      <w:r>
        <w:rPr>
          <w:color w:val="1E1E1E"/>
        </w:rPr>
        <w:t> – фактически достигнутое значение показателя (индикатора);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И</w:t>
      </w:r>
      <w:r>
        <w:rPr>
          <w:color w:val="1E1E1E"/>
          <w:vertAlign w:val="subscript"/>
        </w:rPr>
        <w:t>н </w:t>
      </w:r>
      <w:r>
        <w:rPr>
          <w:color w:val="1E1E1E"/>
        </w:rPr>
        <w:t>– нормативное значение показателя (индикатора), утвержденного Программой.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8.Обоснование потребностей в необходимых ресурсах.</w:t>
      </w: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</w:p>
    <w:p w:rsidR="00AA0A3F" w:rsidRDefault="00AA0A3F" w:rsidP="00AA0A3F">
      <w:pPr>
        <w:spacing w:line="204" w:lineRule="atLeast"/>
        <w:ind w:firstLine="708"/>
        <w:rPr>
          <w:color w:val="1E1E1E"/>
        </w:rPr>
      </w:pPr>
      <w:r>
        <w:rPr>
          <w:color w:val="1E1E1E"/>
        </w:rPr>
        <w:t>Источником финансирования является Республиканский бюджет, местный бюджет.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537"/>
        <w:gridCol w:w="1559"/>
        <w:gridCol w:w="851"/>
        <w:gridCol w:w="708"/>
        <w:gridCol w:w="709"/>
        <w:gridCol w:w="851"/>
        <w:gridCol w:w="850"/>
        <w:gridCol w:w="851"/>
        <w:gridCol w:w="708"/>
        <w:gridCol w:w="851"/>
      </w:tblGrid>
      <w:tr w:rsidR="00AA0A3F" w:rsidTr="009672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D432A1">
              <w:rPr>
                <w:b/>
                <w:bCs/>
                <w:color w:val="1E1E1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32A1">
              <w:rPr>
                <w:b/>
                <w:bCs/>
                <w:color w:val="1E1E1E"/>
                <w:sz w:val="20"/>
                <w:szCs w:val="20"/>
              </w:rPr>
              <w:t>п</w:t>
            </w:r>
            <w:proofErr w:type="spellEnd"/>
            <w:proofErr w:type="gramEnd"/>
            <w:r w:rsidRPr="00D432A1">
              <w:rPr>
                <w:b/>
                <w:bCs/>
                <w:color w:val="1E1E1E"/>
                <w:sz w:val="20"/>
                <w:szCs w:val="20"/>
              </w:rPr>
              <w:t>/</w:t>
            </w:r>
            <w:proofErr w:type="spellStart"/>
            <w:r w:rsidRPr="00D432A1">
              <w:rPr>
                <w:b/>
                <w:bCs/>
                <w:color w:val="1E1E1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D432A1">
              <w:rPr>
                <w:b/>
                <w:bCs/>
                <w:color w:val="1E1E1E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537E52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  <w:sz w:val="18"/>
                <w:szCs w:val="18"/>
              </w:rPr>
            </w:pPr>
            <w:r w:rsidRPr="00537E52">
              <w:rPr>
                <w:b/>
                <w:bCs/>
                <w:color w:val="1E1E1E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D432A1">
              <w:rPr>
                <w:b/>
                <w:bCs/>
                <w:color w:val="1E1E1E"/>
                <w:sz w:val="20"/>
                <w:szCs w:val="20"/>
              </w:rPr>
              <w:t>Объемы финансирования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 w:rsidRPr="00D432A1">
              <w:rPr>
                <w:b/>
                <w:bCs/>
                <w:color w:val="1E1E1E"/>
                <w:sz w:val="20"/>
                <w:szCs w:val="20"/>
              </w:rPr>
              <w:t>(тыс. руб.)</w:t>
            </w:r>
          </w:p>
        </w:tc>
      </w:tr>
      <w:tr w:rsidR="00AA0A3F" w:rsidTr="009672B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Default="00AA0A3F" w:rsidP="009672B6">
            <w:pPr>
              <w:rPr>
                <w:b/>
                <w:bCs/>
                <w:color w:val="1E1E1E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Default="00AA0A3F" w:rsidP="009672B6">
            <w:pPr>
              <w:rPr>
                <w:b/>
                <w:bCs/>
                <w:color w:val="1E1E1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537E52" w:rsidRDefault="00AA0A3F" w:rsidP="009672B6">
            <w:pPr>
              <w:rPr>
                <w:b/>
                <w:bCs/>
                <w:color w:val="1E1E1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2014</w:t>
            </w:r>
          </w:p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2015</w:t>
            </w:r>
          </w:p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2016</w:t>
            </w:r>
          </w:p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201</w:t>
            </w:r>
            <w:r>
              <w:rPr>
                <w:color w:val="1E1E1E"/>
                <w:sz w:val="20"/>
                <w:szCs w:val="20"/>
              </w:rPr>
              <w:t>7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color w:val="1E1E1E"/>
              </w:rPr>
            </w:pPr>
            <w:r w:rsidRPr="00D432A1">
              <w:rPr>
                <w:color w:val="1E1E1E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201</w:t>
            </w:r>
            <w:r>
              <w:rPr>
                <w:color w:val="1E1E1E"/>
                <w:sz w:val="20"/>
                <w:szCs w:val="20"/>
              </w:rPr>
              <w:t>8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color w:val="1E1E1E"/>
              </w:rPr>
            </w:pPr>
            <w:r w:rsidRPr="00D432A1">
              <w:rPr>
                <w:color w:val="1E1E1E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201</w:t>
            </w:r>
            <w:r>
              <w:rPr>
                <w:color w:val="1E1E1E"/>
                <w:sz w:val="20"/>
                <w:szCs w:val="20"/>
              </w:rPr>
              <w:t>9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color w:val="1E1E1E"/>
              </w:rPr>
            </w:pPr>
            <w:r w:rsidRPr="00D432A1">
              <w:rPr>
                <w:color w:val="1E1E1E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20</w:t>
            </w:r>
            <w:r>
              <w:rPr>
                <w:color w:val="1E1E1E"/>
                <w:sz w:val="20"/>
                <w:szCs w:val="20"/>
              </w:rPr>
              <w:t>20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color w:val="1E1E1E"/>
              </w:rPr>
            </w:pPr>
            <w:r w:rsidRPr="00D432A1">
              <w:rPr>
                <w:color w:val="1E1E1E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20</w:t>
            </w:r>
            <w:r>
              <w:rPr>
                <w:color w:val="1E1E1E"/>
                <w:sz w:val="20"/>
                <w:szCs w:val="20"/>
              </w:rPr>
              <w:t>21</w:t>
            </w:r>
          </w:p>
          <w:p w:rsidR="00AA0A3F" w:rsidRDefault="00AA0A3F" w:rsidP="009672B6">
            <w:pPr>
              <w:spacing w:line="204" w:lineRule="atLeast"/>
              <w:jc w:val="center"/>
              <w:rPr>
                <w:color w:val="1E1E1E"/>
              </w:rPr>
            </w:pPr>
            <w:r w:rsidRPr="00D432A1">
              <w:rPr>
                <w:color w:val="1E1E1E"/>
                <w:sz w:val="20"/>
                <w:szCs w:val="20"/>
              </w:rPr>
              <w:t>год</w:t>
            </w:r>
          </w:p>
        </w:tc>
      </w:tr>
      <w:tr w:rsidR="00AA0A3F" w:rsidRPr="00D432A1" w:rsidTr="009672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Улучшение внешнего благоустройства, озеленения и санитарного состояния улиц, ремонт систем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Pr="00537E52" w:rsidRDefault="00AA0A3F" w:rsidP="009672B6">
            <w:pPr>
              <w:spacing w:line="204" w:lineRule="atLeast"/>
              <w:rPr>
                <w:color w:val="1E1E1E"/>
                <w:sz w:val="18"/>
                <w:szCs w:val="18"/>
              </w:rPr>
            </w:pPr>
            <w:r w:rsidRPr="00537E52">
              <w:rPr>
                <w:color w:val="1E1E1E"/>
                <w:sz w:val="18"/>
                <w:szCs w:val="18"/>
              </w:rPr>
              <w:t>Республиканский бюджет, местный бюджет</w:t>
            </w:r>
          </w:p>
          <w:p w:rsidR="00AA0A3F" w:rsidRPr="00537E52" w:rsidRDefault="00AA0A3F" w:rsidP="009672B6">
            <w:pPr>
              <w:spacing w:line="204" w:lineRule="atLeast"/>
              <w:jc w:val="center"/>
              <w:rPr>
                <w:color w:val="1E1E1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104,4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315,7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264,4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224,1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1547,7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135,0</w:t>
            </w:r>
          </w:p>
        </w:tc>
      </w:tr>
      <w:tr w:rsidR="00AA0A3F" w:rsidRPr="00D432A1" w:rsidTr="009672B6">
        <w:trPr>
          <w:trHeight w:val="8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Обеспечение уличным освещением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537E52" w:rsidRDefault="00AA0A3F" w:rsidP="009672B6">
            <w:pPr>
              <w:spacing w:line="204" w:lineRule="atLeast"/>
              <w:rPr>
                <w:color w:val="1E1E1E"/>
                <w:sz w:val="18"/>
                <w:szCs w:val="18"/>
              </w:rPr>
            </w:pPr>
            <w:r w:rsidRPr="00537E52">
              <w:rPr>
                <w:color w:val="1E1E1E"/>
                <w:sz w:val="18"/>
                <w:szCs w:val="18"/>
              </w:rPr>
              <w:t>Республиканский бюджет,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165</w:t>
            </w:r>
            <w:r w:rsidRPr="00D432A1">
              <w:rPr>
                <w:color w:val="1E1E1E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165</w:t>
            </w:r>
            <w:r w:rsidRPr="00D432A1">
              <w:rPr>
                <w:color w:val="1E1E1E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165</w:t>
            </w:r>
            <w:r w:rsidRPr="00D432A1">
              <w:rPr>
                <w:color w:val="1E1E1E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165</w:t>
            </w:r>
            <w:r w:rsidRPr="00D432A1">
              <w:rPr>
                <w:color w:val="1E1E1E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165</w:t>
            </w:r>
            <w:r w:rsidRPr="00D432A1">
              <w:rPr>
                <w:color w:val="1E1E1E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165</w:t>
            </w:r>
            <w:r w:rsidRPr="00D432A1">
              <w:rPr>
                <w:color w:val="1E1E1E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165</w:t>
            </w:r>
            <w:r w:rsidRPr="00D432A1">
              <w:rPr>
                <w:color w:val="1E1E1E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165</w:t>
            </w:r>
            <w:r w:rsidRPr="00D432A1">
              <w:rPr>
                <w:color w:val="1E1E1E"/>
                <w:sz w:val="20"/>
                <w:szCs w:val="20"/>
              </w:rPr>
              <w:t>,0</w:t>
            </w:r>
          </w:p>
        </w:tc>
      </w:tr>
      <w:tr w:rsidR="00AA0A3F" w:rsidRPr="00D432A1" w:rsidTr="009672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 xml:space="preserve">Содержание мест </w:t>
            </w:r>
            <w:r w:rsidRPr="00D432A1">
              <w:rPr>
                <w:color w:val="1E1E1E"/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537E52" w:rsidRDefault="00AA0A3F" w:rsidP="009672B6">
            <w:pPr>
              <w:spacing w:line="204" w:lineRule="atLeast"/>
              <w:rPr>
                <w:color w:val="1E1E1E"/>
                <w:sz w:val="18"/>
                <w:szCs w:val="18"/>
              </w:rPr>
            </w:pPr>
            <w:r w:rsidRPr="00537E52">
              <w:rPr>
                <w:color w:val="1E1E1E"/>
                <w:sz w:val="18"/>
                <w:szCs w:val="18"/>
              </w:rPr>
              <w:lastRenderedPageBreak/>
              <w:t xml:space="preserve">Республиканский бюджет, местный </w:t>
            </w:r>
            <w:r w:rsidRPr="00537E52">
              <w:rPr>
                <w:color w:val="1E1E1E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0</w:t>
            </w:r>
          </w:p>
        </w:tc>
      </w:tr>
      <w:tr w:rsidR="00AA0A3F" w:rsidRPr="00D432A1" w:rsidTr="009672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Default="00AA0A3F" w:rsidP="009672B6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A0A3F" w:rsidRDefault="00AA0A3F" w:rsidP="009672B6">
            <w:pPr>
              <w:spacing w:line="204" w:lineRule="atLeast"/>
              <w:jc w:val="center"/>
              <w:rPr>
                <w:color w:val="1E1E1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269,4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480,7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429,2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1712,7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D432A1" w:rsidRDefault="00AA0A3F" w:rsidP="009672B6">
            <w:pPr>
              <w:spacing w:line="204" w:lineRule="atLeast"/>
              <w:jc w:val="center"/>
              <w:rPr>
                <w:color w:val="1E1E1E"/>
                <w:sz w:val="20"/>
                <w:szCs w:val="20"/>
              </w:rPr>
            </w:pPr>
            <w:r w:rsidRPr="00D432A1">
              <w:rPr>
                <w:color w:val="1E1E1E"/>
                <w:sz w:val="20"/>
                <w:szCs w:val="20"/>
              </w:rPr>
              <w:t>300,0</w:t>
            </w:r>
          </w:p>
        </w:tc>
      </w:tr>
    </w:tbl>
    <w:p w:rsidR="00AA0A3F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708"/>
        <w:rPr>
          <w:color w:val="1E1E1E"/>
        </w:rPr>
      </w:pPr>
      <w:r>
        <w:rPr>
          <w:color w:val="1E1E1E"/>
        </w:rPr>
        <w:t>Объемы финансирования программы носят прогнозный характер и подлежат корректировке исходя из возможностей бюджета  сельского поселения.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</w:p>
    <w:p w:rsidR="00AA0A3F" w:rsidRDefault="00AA0A3F" w:rsidP="00AA0A3F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9. Система управления реализацией программы</w:t>
      </w:r>
      <w:r>
        <w:rPr>
          <w:b/>
          <w:bCs/>
          <w:i/>
          <w:iCs/>
          <w:color w:val="1E1E1E"/>
        </w:rPr>
        <w:t>.</w:t>
      </w:r>
    </w:p>
    <w:p w:rsidR="00AA0A3F" w:rsidRDefault="00AA0A3F" w:rsidP="00AA0A3F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br/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Управление реализацией Программы осуществляет администрация сельского поселения Куганакбашевский  сельсовет муниципального района Стерлибашевский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Руководителем Программы является глава сельского поселения.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AA0A3F" w:rsidRDefault="00AA0A3F" w:rsidP="00AA0A3F">
      <w:pPr>
        <w:spacing w:line="204" w:lineRule="atLeast"/>
        <w:ind w:firstLine="708"/>
        <w:jc w:val="both"/>
        <w:rPr>
          <w:color w:val="1E1E1E"/>
        </w:rPr>
      </w:pPr>
      <w:r>
        <w:rPr>
          <w:color w:val="1E1E1E"/>
        </w:rPr>
        <w:t>Администрация сельского поселения Куганакбашевский сельсовет муниципального района Стерлибашевский район Республики Башкортостан: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- определяет наиболее эффективные формы по реализации Программы;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- обеспечивает </w:t>
      </w:r>
      <w:proofErr w:type="gramStart"/>
      <w:r>
        <w:rPr>
          <w:color w:val="1E1E1E"/>
        </w:rPr>
        <w:t>контроль за</w:t>
      </w:r>
      <w:proofErr w:type="gramEnd"/>
      <w:r>
        <w:rPr>
          <w:color w:val="1E1E1E"/>
        </w:rPr>
        <w:t xml:space="preserve"> реализацией Программы, в том числе за целевым и эффективным использованием средств бюджета сельского поселения, контроль за сроками выполнения программы;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AA0A3F" w:rsidRDefault="00AA0A3F" w:rsidP="00AA0A3F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AA0A3F" w:rsidRDefault="00AA0A3F" w:rsidP="00AA0A3F">
      <w:pPr>
        <w:rPr>
          <w:szCs w:val="28"/>
        </w:rPr>
      </w:pPr>
    </w:p>
    <w:p w:rsidR="00AA0A3F" w:rsidRDefault="00AA0A3F" w:rsidP="00AA0A3F">
      <w:pPr>
        <w:rPr>
          <w:szCs w:val="28"/>
        </w:rPr>
      </w:pPr>
    </w:p>
    <w:p w:rsidR="00AA0A3F" w:rsidRDefault="00AA0A3F" w:rsidP="00AA0A3F">
      <w:pPr>
        <w:rPr>
          <w:szCs w:val="28"/>
        </w:rPr>
      </w:pPr>
    </w:p>
    <w:p w:rsidR="00AA0A3F" w:rsidRDefault="00AA0A3F" w:rsidP="00AA0A3F">
      <w:pPr>
        <w:rPr>
          <w:szCs w:val="28"/>
        </w:rPr>
      </w:pPr>
    </w:p>
    <w:p w:rsidR="00AA0A3F" w:rsidRDefault="00AA0A3F" w:rsidP="00AA0A3F">
      <w:pPr>
        <w:rPr>
          <w:szCs w:val="28"/>
        </w:rPr>
      </w:pPr>
    </w:p>
    <w:p w:rsidR="00AA0A3F" w:rsidRPr="00864D35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D35">
        <w:rPr>
          <w:rFonts w:ascii="BASHTAT" w:hAnsi="BASHTAT"/>
          <w:bCs/>
          <w:sz w:val="18"/>
          <w:szCs w:val="18"/>
        </w:rPr>
        <w:t>БАШ</w:t>
      </w:r>
      <w:proofErr w:type="gramStart"/>
      <w:r w:rsidRPr="00864D35">
        <w:rPr>
          <w:rFonts w:ascii="BASHTAT" w:hAnsi="BASHTAT"/>
          <w:bCs/>
          <w:sz w:val="18"/>
          <w:szCs w:val="18"/>
        </w:rPr>
        <w:t>K</w:t>
      </w:r>
      <w:proofErr w:type="gramEnd"/>
      <w:r w:rsidRPr="00864D35">
        <w:rPr>
          <w:rFonts w:ascii="BASHTAT" w:hAnsi="BASHTAT"/>
          <w:bCs/>
          <w:sz w:val="18"/>
          <w:szCs w:val="18"/>
        </w:rPr>
        <w:t>ОРТОСТАН  РЕСПУБЛИКА4Ы</w:t>
      </w:r>
      <w:r w:rsidRPr="00864D35">
        <w:rPr>
          <w:rFonts w:ascii="BASHTAT" w:hAnsi="BASHTAT"/>
          <w:sz w:val="18"/>
          <w:szCs w:val="18"/>
        </w:rPr>
        <w:t xml:space="preserve">                                               </w:t>
      </w:r>
      <w:r>
        <w:rPr>
          <w:rFonts w:ascii="BASHTAT" w:hAnsi="BASHTAT"/>
          <w:sz w:val="18"/>
          <w:szCs w:val="18"/>
        </w:rPr>
        <w:t xml:space="preserve">                               </w:t>
      </w:r>
      <w:r w:rsidRPr="00864D35">
        <w:rPr>
          <w:rFonts w:ascii="BASHTAT" w:hAnsi="BASHTAT"/>
          <w:sz w:val="18"/>
          <w:szCs w:val="18"/>
        </w:rPr>
        <w:t>АДМИНИСТРАЦИЯ</w:t>
      </w:r>
    </w:p>
    <w:p w:rsidR="00AA0A3F" w:rsidRPr="00864D35" w:rsidRDefault="00AA0A3F" w:rsidP="00AA0A3F">
      <w:pPr>
        <w:spacing w:line="0" w:lineRule="atLeast"/>
        <w:jc w:val="both"/>
        <w:rPr>
          <w:rFonts w:ascii="BASHTAT" w:hAnsi="BASHTAT"/>
          <w:bCs/>
          <w:sz w:val="18"/>
          <w:szCs w:val="18"/>
        </w:rPr>
      </w:pPr>
      <w:r w:rsidRPr="00864D35">
        <w:rPr>
          <w:rFonts w:ascii="BASHTAT" w:hAnsi="BASHTAT"/>
          <w:sz w:val="18"/>
          <w:szCs w:val="18"/>
        </w:rPr>
        <w:t xml:space="preserve">     </w:t>
      </w:r>
      <w:proofErr w:type="gramStart"/>
      <w:r w:rsidRPr="00864D35">
        <w:rPr>
          <w:rFonts w:ascii="BASHTAT" w:hAnsi="BASHTAT"/>
          <w:bCs/>
          <w:sz w:val="18"/>
          <w:szCs w:val="18"/>
        </w:rPr>
        <w:t>СТ</w:t>
      </w:r>
      <w:proofErr w:type="gramEnd"/>
      <w:r w:rsidRPr="00864D35">
        <w:rPr>
          <w:rFonts w:ascii="BASHTAT" w:hAnsi="BASHTAT"/>
          <w:bCs/>
          <w:sz w:val="18"/>
          <w:szCs w:val="18"/>
        </w:rPr>
        <w:t xml:space="preserve">*РЛЕБАШ РАЙОНЫ </w:t>
      </w:r>
      <w:r w:rsidRPr="00864D35">
        <w:rPr>
          <w:rFonts w:ascii="BASHTAT" w:hAnsi="BASHTAT"/>
          <w:bCs/>
          <w:sz w:val="18"/>
          <w:szCs w:val="18"/>
        </w:rPr>
        <w:tab/>
      </w:r>
      <w:r w:rsidRPr="00864D35">
        <w:rPr>
          <w:rFonts w:ascii="BASHTAT" w:hAnsi="BASHTAT"/>
          <w:bCs/>
          <w:sz w:val="18"/>
          <w:szCs w:val="18"/>
        </w:rPr>
        <w:tab/>
      </w:r>
      <w:r w:rsidRPr="00864D35">
        <w:rPr>
          <w:rFonts w:ascii="BASHTAT" w:hAnsi="BASHTAT"/>
          <w:bCs/>
          <w:sz w:val="18"/>
          <w:szCs w:val="18"/>
        </w:rPr>
        <w:tab/>
      </w:r>
      <w:r w:rsidRPr="00864D35">
        <w:rPr>
          <w:rFonts w:ascii="BASHTAT" w:hAnsi="BASHTAT"/>
          <w:bCs/>
          <w:sz w:val="18"/>
          <w:szCs w:val="18"/>
        </w:rPr>
        <w:tab/>
      </w:r>
      <w:r w:rsidRPr="00864D35">
        <w:rPr>
          <w:rFonts w:ascii="BASHTAT" w:hAnsi="BASHTAT"/>
          <w:bCs/>
          <w:sz w:val="18"/>
          <w:szCs w:val="18"/>
        </w:rPr>
        <w:tab/>
        <w:t xml:space="preserve">              </w:t>
      </w:r>
      <w:r>
        <w:rPr>
          <w:rFonts w:ascii="BASHTAT" w:hAnsi="BASHTAT"/>
          <w:bCs/>
          <w:sz w:val="18"/>
          <w:szCs w:val="18"/>
        </w:rPr>
        <w:t xml:space="preserve">       С</w:t>
      </w:r>
      <w:r w:rsidRPr="00864D35">
        <w:rPr>
          <w:rFonts w:ascii="BASHTAT" w:hAnsi="BASHTAT"/>
          <w:bCs/>
          <w:sz w:val="18"/>
          <w:szCs w:val="18"/>
        </w:rPr>
        <w:t>ЕЛЬСКОГО ПОСЕЛЕНИЯ</w:t>
      </w:r>
    </w:p>
    <w:p w:rsidR="00AA0A3F" w:rsidRPr="00864D35" w:rsidRDefault="00AA0A3F" w:rsidP="00AA0A3F">
      <w:pPr>
        <w:keepNext/>
        <w:outlineLvl w:val="1"/>
        <w:rPr>
          <w:rFonts w:ascii="BASHTAT" w:hAnsi="BASHTAT"/>
          <w:sz w:val="18"/>
          <w:szCs w:val="18"/>
        </w:rPr>
      </w:pPr>
      <w:r w:rsidRPr="00864D35">
        <w:rPr>
          <w:rFonts w:ascii="BASHTAT" w:hAnsi="BASHTAT"/>
          <w:sz w:val="18"/>
          <w:szCs w:val="18"/>
        </w:rPr>
        <w:t xml:space="preserve">   МУНИЦИПАЛЬ РАЙОНЫНЫ:                                                </w:t>
      </w:r>
      <w:r>
        <w:rPr>
          <w:rFonts w:ascii="BASHTAT" w:hAnsi="BASHTAT"/>
          <w:sz w:val="18"/>
          <w:szCs w:val="18"/>
        </w:rPr>
        <w:t xml:space="preserve">                      </w:t>
      </w:r>
      <w:r w:rsidRPr="00864D35">
        <w:rPr>
          <w:rFonts w:ascii="BASHTAT" w:hAnsi="BASHTAT"/>
          <w:sz w:val="18"/>
          <w:szCs w:val="18"/>
        </w:rPr>
        <w:t>КУГАНАКБАШЕВСКИЙ СЕЛЬСОВЕТ</w:t>
      </w:r>
    </w:p>
    <w:p w:rsidR="00AA0A3F" w:rsidRPr="00864D35" w:rsidRDefault="00AA0A3F" w:rsidP="00AA0A3F">
      <w:pPr>
        <w:ind w:left="-284" w:firstLine="284"/>
        <w:rPr>
          <w:rFonts w:ascii="BASHTAT" w:hAnsi="BASHTAT"/>
          <w:bCs/>
          <w:sz w:val="18"/>
          <w:szCs w:val="18"/>
        </w:rPr>
      </w:pPr>
      <w:r w:rsidRPr="00864D35">
        <w:rPr>
          <w:rFonts w:ascii="BASHTAT" w:hAnsi="BASHTAT"/>
          <w:bCs/>
          <w:sz w:val="18"/>
          <w:szCs w:val="18"/>
        </w:rPr>
        <w:t xml:space="preserve">  %У</w:t>
      </w:r>
      <w:proofErr w:type="gramStart"/>
      <w:r w:rsidRPr="00864D35">
        <w:rPr>
          <w:rFonts w:ascii="BASHTAT" w:hAnsi="BASHTAT"/>
          <w:bCs/>
          <w:sz w:val="18"/>
          <w:szCs w:val="18"/>
          <w:lang w:val="en-US"/>
        </w:rPr>
        <w:t>F</w:t>
      </w:r>
      <w:proofErr w:type="gramEnd"/>
      <w:r w:rsidRPr="00864D35">
        <w:rPr>
          <w:rFonts w:ascii="BASHTAT" w:hAnsi="BASHTAT"/>
          <w:bCs/>
          <w:sz w:val="18"/>
          <w:szCs w:val="18"/>
        </w:rPr>
        <w:t xml:space="preserve">АНА%БАШ АУЫЛ СОВЕТЫ                                               </w:t>
      </w:r>
      <w:r>
        <w:rPr>
          <w:rFonts w:ascii="BASHTAT" w:hAnsi="BASHTAT"/>
          <w:bCs/>
          <w:sz w:val="18"/>
          <w:szCs w:val="18"/>
        </w:rPr>
        <w:t xml:space="preserve">                               </w:t>
      </w:r>
      <w:r w:rsidRPr="00864D35">
        <w:rPr>
          <w:rFonts w:ascii="BASHTAT" w:hAnsi="BASHTAT"/>
          <w:bCs/>
          <w:sz w:val="18"/>
          <w:szCs w:val="18"/>
        </w:rPr>
        <w:t xml:space="preserve">МУНИЦИПАЛЬНОГО </w:t>
      </w:r>
      <w:r w:rsidRPr="00864D35"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 xml:space="preserve"> </w:t>
      </w:r>
      <w:r w:rsidRPr="00864D35">
        <w:rPr>
          <w:rFonts w:ascii="BASHTAT" w:hAnsi="BASHTAT"/>
          <w:bCs/>
          <w:sz w:val="18"/>
          <w:szCs w:val="18"/>
        </w:rPr>
        <w:t>РАЙОНА</w:t>
      </w:r>
    </w:p>
    <w:p w:rsidR="00AA0A3F" w:rsidRPr="00864D35" w:rsidRDefault="00AA0A3F" w:rsidP="00AA0A3F">
      <w:pPr>
        <w:rPr>
          <w:rFonts w:ascii="BASHTAT" w:hAnsi="BASHTAT"/>
          <w:bCs/>
          <w:sz w:val="18"/>
          <w:szCs w:val="18"/>
        </w:rPr>
      </w:pPr>
      <w:r w:rsidRPr="00864D35">
        <w:rPr>
          <w:rFonts w:ascii="BASHTAT" w:hAnsi="BASHTAT"/>
          <w:bCs/>
          <w:sz w:val="18"/>
          <w:szCs w:val="18"/>
        </w:rPr>
        <w:t xml:space="preserve">           АУЫЛ БИЛ*М*</w:t>
      </w:r>
      <w:proofErr w:type="gramStart"/>
      <w:r w:rsidRPr="00864D35">
        <w:rPr>
          <w:rFonts w:ascii="BASHTAT" w:hAnsi="BASHTAT"/>
          <w:bCs/>
          <w:sz w:val="18"/>
          <w:szCs w:val="18"/>
        </w:rPr>
        <w:t>;Е</w:t>
      </w:r>
      <w:proofErr w:type="gramEnd"/>
      <w:r w:rsidRPr="00864D35">
        <w:rPr>
          <w:rFonts w:ascii="BASHTAT" w:hAnsi="BASHTAT"/>
          <w:bCs/>
          <w:sz w:val="18"/>
          <w:szCs w:val="18"/>
        </w:rPr>
        <w:t xml:space="preserve">                                                       </w:t>
      </w:r>
      <w:r w:rsidRPr="00864D35">
        <w:rPr>
          <w:rFonts w:ascii="BASHTAT" w:hAnsi="BASHTAT"/>
          <w:bCs/>
          <w:sz w:val="18"/>
          <w:szCs w:val="18"/>
        </w:rPr>
        <w:tab/>
        <w:t xml:space="preserve"> </w:t>
      </w:r>
      <w:r>
        <w:rPr>
          <w:rFonts w:ascii="BASHTAT" w:hAnsi="BASHTAT"/>
          <w:bCs/>
          <w:sz w:val="18"/>
          <w:szCs w:val="18"/>
        </w:rPr>
        <w:t xml:space="preserve">                                  </w:t>
      </w:r>
      <w:r w:rsidRPr="00864D35">
        <w:rPr>
          <w:rFonts w:ascii="BASHTAT" w:hAnsi="BASHTAT"/>
          <w:bCs/>
          <w:sz w:val="18"/>
          <w:szCs w:val="18"/>
        </w:rPr>
        <w:t>СТЕРЛИБАШЕВСКИЙ  РАЙОН</w:t>
      </w:r>
    </w:p>
    <w:p w:rsidR="00AA0A3F" w:rsidRPr="00864D35" w:rsidRDefault="00AA0A3F" w:rsidP="00AA0A3F">
      <w:pPr>
        <w:rPr>
          <w:rFonts w:ascii="BASHTAT" w:hAnsi="BASHTAT"/>
          <w:bCs/>
          <w:sz w:val="18"/>
          <w:szCs w:val="18"/>
        </w:rPr>
      </w:pPr>
      <w:r w:rsidRPr="00864D35">
        <w:rPr>
          <w:rFonts w:ascii="BASHTAT" w:hAnsi="BASHTAT"/>
          <w:sz w:val="18"/>
          <w:szCs w:val="18"/>
        </w:rPr>
        <w:t xml:space="preserve">                   </w:t>
      </w:r>
      <w:r w:rsidRPr="00864D35">
        <w:rPr>
          <w:rFonts w:ascii="BASHTAT" w:hAnsi="BASHTAT"/>
          <w:bCs/>
          <w:sz w:val="18"/>
          <w:szCs w:val="18"/>
        </w:rPr>
        <w:t xml:space="preserve">ХАКИМИ*ТЕ </w:t>
      </w:r>
      <w:r w:rsidRPr="00864D35">
        <w:rPr>
          <w:rFonts w:ascii="BASHTAT" w:hAnsi="BASHTAT"/>
          <w:sz w:val="18"/>
          <w:szCs w:val="18"/>
        </w:rPr>
        <w:tab/>
      </w:r>
      <w:r w:rsidRPr="00864D35">
        <w:rPr>
          <w:rFonts w:ascii="BASHTAT" w:hAnsi="BASHTAT"/>
          <w:sz w:val="18"/>
          <w:szCs w:val="18"/>
        </w:rPr>
        <w:tab/>
      </w:r>
      <w:r w:rsidRPr="00864D35">
        <w:rPr>
          <w:rFonts w:ascii="BASHTAT" w:hAnsi="BASHTAT"/>
          <w:sz w:val="18"/>
          <w:szCs w:val="18"/>
        </w:rPr>
        <w:tab/>
      </w:r>
      <w:r w:rsidRPr="00864D35">
        <w:rPr>
          <w:rFonts w:ascii="BASHTAT" w:hAnsi="BASHTAT"/>
          <w:sz w:val="18"/>
          <w:szCs w:val="18"/>
        </w:rPr>
        <w:tab/>
      </w:r>
      <w:r w:rsidRPr="00864D35">
        <w:rPr>
          <w:rFonts w:ascii="BASHTAT" w:hAnsi="BASHTAT"/>
          <w:sz w:val="18"/>
          <w:szCs w:val="18"/>
        </w:rPr>
        <w:tab/>
      </w:r>
      <w:r w:rsidRPr="00864D35">
        <w:rPr>
          <w:rFonts w:ascii="BASHTAT" w:hAnsi="BASHTAT"/>
          <w:sz w:val="18"/>
          <w:szCs w:val="18"/>
        </w:rPr>
        <w:tab/>
      </w:r>
      <w:r>
        <w:rPr>
          <w:rFonts w:ascii="BASHTAT" w:hAnsi="BASHTAT"/>
          <w:sz w:val="18"/>
          <w:szCs w:val="18"/>
        </w:rPr>
        <w:t xml:space="preserve">                  </w:t>
      </w:r>
      <w:r w:rsidRPr="00864D35">
        <w:rPr>
          <w:rFonts w:ascii="BASHTAT" w:hAnsi="BASHTAT"/>
          <w:bCs/>
          <w:sz w:val="18"/>
          <w:szCs w:val="18"/>
        </w:rPr>
        <w:t>РЕСПУБЛИКИ БАШКОРТОСТАН</w:t>
      </w:r>
    </w:p>
    <w:p w:rsidR="00AA0A3F" w:rsidRPr="00864D35" w:rsidRDefault="00AA0A3F" w:rsidP="00AA0A3F">
      <w:pPr>
        <w:jc w:val="both"/>
        <w:rPr>
          <w:rFonts w:ascii="Century Bash" w:hAnsi="Century Bash"/>
          <w:sz w:val="18"/>
          <w:szCs w:val="18"/>
        </w:rPr>
      </w:pPr>
      <w:r w:rsidRPr="00864D35">
        <w:rPr>
          <w:rFonts w:ascii="Century Bash" w:hAnsi="Century Bash"/>
          <w:sz w:val="18"/>
          <w:szCs w:val="18"/>
        </w:rPr>
        <w:t>453172,</w:t>
      </w:r>
      <w:r w:rsidRPr="00864D35">
        <w:rPr>
          <w:sz w:val="18"/>
          <w:szCs w:val="18"/>
        </w:rPr>
        <w:t xml:space="preserve"> </w:t>
      </w:r>
      <w:r w:rsidRPr="00864D35">
        <w:rPr>
          <w:rFonts w:ascii="BASHTAT" w:hAnsi="BASHTAT"/>
          <w:sz w:val="18"/>
          <w:szCs w:val="18"/>
        </w:rPr>
        <w:t>%у2анаkбаш</w:t>
      </w:r>
      <w:r w:rsidRPr="00864D35">
        <w:rPr>
          <w:rFonts w:ascii="Century Bash" w:hAnsi="Century Bash"/>
          <w:sz w:val="18"/>
          <w:szCs w:val="18"/>
        </w:rPr>
        <w:t xml:space="preserve"> </w:t>
      </w:r>
      <w:proofErr w:type="spellStart"/>
      <w:r w:rsidRPr="00864D35">
        <w:rPr>
          <w:rFonts w:ascii="Century Bash" w:hAnsi="Century Bash"/>
          <w:sz w:val="18"/>
          <w:szCs w:val="18"/>
        </w:rPr>
        <w:t>ауылы</w:t>
      </w:r>
      <w:proofErr w:type="spellEnd"/>
      <w:r w:rsidRPr="00864D35">
        <w:rPr>
          <w:sz w:val="18"/>
          <w:szCs w:val="18"/>
        </w:rPr>
        <w:t xml:space="preserve">, </w:t>
      </w:r>
      <w:r w:rsidRPr="00864D35">
        <w:rPr>
          <w:rFonts w:ascii="BASHTAT" w:hAnsi="BASHTAT"/>
          <w:sz w:val="18"/>
          <w:szCs w:val="18"/>
        </w:rPr>
        <w:t>М8кт8п</w:t>
      </w:r>
      <w:r w:rsidRPr="00864D35">
        <w:rPr>
          <w:rFonts w:ascii="Century Bash" w:hAnsi="Century Bash"/>
          <w:sz w:val="18"/>
          <w:szCs w:val="18"/>
        </w:rPr>
        <w:t xml:space="preserve"> урамы,5</w:t>
      </w:r>
      <w:r>
        <w:rPr>
          <w:rFonts w:ascii="Century Bash" w:hAnsi="Century Bash"/>
          <w:sz w:val="18"/>
          <w:szCs w:val="18"/>
        </w:rPr>
        <w:t xml:space="preserve">                               </w:t>
      </w:r>
      <w:r w:rsidRPr="00864D35">
        <w:rPr>
          <w:rFonts w:ascii="Century Bash" w:hAnsi="Century Bash"/>
          <w:sz w:val="18"/>
          <w:szCs w:val="18"/>
        </w:rPr>
        <w:t>453172, с.Куганакбаш, ул</w:t>
      </w:r>
      <w:proofErr w:type="gramStart"/>
      <w:r w:rsidRPr="00864D35">
        <w:rPr>
          <w:rFonts w:ascii="Century Bash" w:hAnsi="Century Bash"/>
          <w:sz w:val="18"/>
          <w:szCs w:val="18"/>
        </w:rPr>
        <w:t>.Ш</w:t>
      </w:r>
      <w:proofErr w:type="gramEnd"/>
      <w:r w:rsidRPr="00864D35">
        <w:rPr>
          <w:rFonts w:ascii="Century Bash" w:hAnsi="Century Bash"/>
          <w:sz w:val="18"/>
          <w:szCs w:val="18"/>
        </w:rPr>
        <w:t>кольная, 5</w:t>
      </w:r>
    </w:p>
    <w:p w:rsidR="00AA0A3F" w:rsidRPr="00864D35" w:rsidRDefault="00AA0A3F" w:rsidP="00AA0A3F">
      <w:pPr>
        <w:jc w:val="both"/>
        <w:rPr>
          <w:rFonts w:ascii="Century Bash" w:hAnsi="Century Bash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</w:t>
      </w:r>
      <w:r w:rsidRPr="00864D35">
        <w:rPr>
          <w:sz w:val="18"/>
          <w:szCs w:val="18"/>
        </w:rPr>
        <w:t xml:space="preserve"> Тел</w:t>
      </w:r>
      <w:r w:rsidRPr="00864D35">
        <w:rPr>
          <w:sz w:val="18"/>
          <w:szCs w:val="18"/>
          <w:lang w:val="en-US"/>
        </w:rPr>
        <w:t xml:space="preserve">.2-74-40, 2-74-18                                                                                          </w:t>
      </w:r>
      <w:r w:rsidRPr="00864D35">
        <w:rPr>
          <w:sz w:val="18"/>
          <w:szCs w:val="18"/>
        </w:rPr>
        <w:t>Тел</w:t>
      </w:r>
      <w:r w:rsidRPr="00864D35">
        <w:rPr>
          <w:sz w:val="18"/>
          <w:szCs w:val="18"/>
          <w:lang w:val="en-US"/>
        </w:rPr>
        <w:t xml:space="preserve">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A3F" w:rsidRDefault="00AA0A3F" w:rsidP="00AA0A3F">
      <w:pPr>
        <w:widowControl w:val="0"/>
        <w:tabs>
          <w:tab w:val="left" w:pos="1080"/>
        </w:tabs>
        <w:ind w:hanging="108"/>
        <w:jc w:val="both"/>
        <w:rPr>
          <w:rFonts w:ascii="Century Bash" w:hAnsi="Century Bash"/>
          <w:bCs/>
          <w:sz w:val="12"/>
          <w:lang w:val="en-US"/>
        </w:rPr>
      </w:pPr>
      <w:proofErr w:type="gramStart"/>
      <w:r w:rsidRPr="00864D35">
        <w:rPr>
          <w:sz w:val="18"/>
          <w:szCs w:val="18"/>
          <w:lang w:val="en-US"/>
        </w:rPr>
        <w:t>e-mail</w:t>
      </w:r>
      <w:proofErr w:type="gramEnd"/>
      <w:r w:rsidRPr="00864D35">
        <w:rPr>
          <w:sz w:val="18"/>
          <w:szCs w:val="18"/>
          <w:lang w:val="en-US"/>
        </w:rPr>
        <w:t xml:space="preserve"> admkuganakbash8@rambler.ru                                                      </w:t>
      </w:r>
      <w:r>
        <w:rPr>
          <w:sz w:val="18"/>
          <w:szCs w:val="18"/>
          <w:lang w:val="en-US"/>
        </w:rPr>
        <w:t xml:space="preserve">                               </w:t>
      </w:r>
      <w:r w:rsidRPr="00864D35">
        <w:rPr>
          <w:sz w:val="18"/>
          <w:szCs w:val="18"/>
          <w:lang w:val="en-US"/>
        </w:rPr>
        <w:t xml:space="preserve"> e-mail admkuganakbash8@rambler.</w:t>
      </w:r>
      <w:r>
        <w:rPr>
          <w:lang w:val="en-US"/>
        </w:rPr>
        <w:t>ru</w:t>
      </w:r>
    </w:p>
    <w:p w:rsidR="00AA0A3F" w:rsidRPr="00864D35" w:rsidRDefault="00AA0A3F" w:rsidP="00AA0A3F">
      <w:pPr>
        <w:ind w:right="-252"/>
        <w:rPr>
          <w:rFonts w:ascii="Century Bash" w:hAnsi="Century Bash"/>
          <w:lang w:val="en-US"/>
        </w:rPr>
      </w:pPr>
      <w:r>
        <w:pict>
          <v:line id="_x0000_s1034" style="position:absolute;z-index:251672576;visibility:visible" from="-4.6pt,7.25pt" to="526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  <w:r>
        <w:rPr>
          <w:rFonts w:ascii="Century Bash" w:hAnsi="Century Bash"/>
          <w:lang w:val="en-US"/>
        </w:rPr>
        <w:t xml:space="preserve">  </w:t>
      </w:r>
    </w:p>
    <w:p w:rsidR="00AA0A3F" w:rsidRPr="00562E43" w:rsidRDefault="00AA0A3F" w:rsidP="00AA0A3F">
      <w:pPr>
        <w:rPr>
          <w:bCs/>
          <w:sz w:val="28"/>
          <w:szCs w:val="28"/>
          <w:lang w:val="en-US"/>
        </w:rPr>
      </w:pPr>
    </w:p>
    <w:p w:rsidR="00AA0A3F" w:rsidRPr="0065222B" w:rsidRDefault="00AA0A3F" w:rsidP="00AA0A3F">
      <w:pPr>
        <w:rPr>
          <w:bCs/>
          <w:lang w:val="en-US"/>
        </w:rPr>
      </w:pPr>
    </w:p>
    <w:p w:rsidR="00AA0A3F" w:rsidRDefault="00AA0A3F" w:rsidP="00AA0A3F">
      <w:pPr>
        <w:rPr>
          <w:bCs/>
        </w:rPr>
      </w:pPr>
      <w:r w:rsidRPr="00AA0A3F">
        <w:rPr>
          <w:bCs/>
          <w:lang w:val="en-US"/>
        </w:rPr>
        <w:t xml:space="preserve">             </w:t>
      </w:r>
      <w:r w:rsidRPr="0065222B">
        <w:rPr>
          <w:bCs/>
        </w:rPr>
        <w:t>КАРАР</w:t>
      </w:r>
      <w:r w:rsidRPr="0065222B">
        <w:rPr>
          <w:bCs/>
        </w:rPr>
        <w:tab/>
      </w:r>
      <w:r w:rsidRPr="0065222B">
        <w:rPr>
          <w:bCs/>
        </w:rPr>
        <w:tab/>
      </w:r>
      <w:r w:rsidRPr="0065222B">
        <w:rPr>
          <w:bCs/>
        </w:rPr>
        <w:tab/>
        <w:t xml:space="preserve">       </w:t>
      </w:r>
      <w:r w:rsidRPr="0065222B">
        <w:rPr>
          <w:bCs/>
        </w:rPr>
        <w:tab/>
        <w:t xml:space="preserve">                                 </w:t>
      </w:r>
      <w:r>
        <w:rPr>
          <w:bCs/>
        </w:rPr>
        <w:t>ПОСТАНОВЛЕНИЕ</w:t>
      </w:r>
      <w:r w:rsidRPr="0065222B">
        <w:rPr>
          <w:bCs/>
        </w:rPr>
        <w:t xml:space="preserve">                       </w:t>
      </w:r>
      <w:r>
        <w:rPr>
          <w:bCs/>
        </w:rPr>
        <w:t xml:space="preserve">        </w:t>
      </w:r>
    </w:p>
    <w:p w:rsidR="00AA0A3F" w:rsidRDefault="00AA0A3F" w:rsidP="00AA0A3F">
      <w:pPr>
        <w:rPr>
          <w:bCs/>
        </w:rPr>
      </w:pPr>
    </w:p>
    <w:p w:rsidR="00AA0A3F" w:rsidRPr="0065222B" w:rsidRDefault="00AA0A3F" w:rsidP="00AA0A3F">
      <w:r>
        <w:rPr>
          <w:bCs/>
        </w:rPr>
        <w:t xml:space="preserve">     </w:t>
      </w:r>
      <w:r w:rsidRPr="0065222B">
        <w:rPr>
          <w:bCs/>
        </w:rPr>
        <w:t xml:space="preserve">   </w:t>
      </w:r>
      <w:r w:rsidRPr="0065222B">
        <w:t xml:space="preserve">21 мая  2019 </w:t>
      </w:r>
      <w:proofErr w:type="spellStart"/>
      <w:r w:rsidRPr="0065222B">
        <w:t>йыл</w:t>
      </w:r>
      <w:proofErr w:type="spellEnd"/>
      <w:r w:rsidRPr="0065222B">
        <w:t xml:space="preserve">            </w:t>
      </w:r>
      <w:r>
        <w:t xml:space="preserve">                            № 26                  </w:t>
      </w:r>
      <w:r w:rsidRPr="0065222B">
        <w:t xml:space="preserve">  21 мая  2019 года</w:t>
      </w:r>
    </w:p>
    <w:p w:rsidR="00AA0A3F" w:rsidRPr="00FA75B0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Pr="00FA75B0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Pr="00FA75B0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плана </w:t>
      </w:r>
      <w:proofErr w:type="spellStart"/>
      <w:r>
        <w:rPr>
          <w:b/>
        </w:rPr>
        <w:t>антинаркотических</w:t>
      </w:r>
      <w:proofErr w:type="spellEnd"/>
      <w:r>
        <w:rPr>
          <w:b/>
        </w:rPr>
        <w:t xml:space="preserve"> мероприятий  на территории сельского поселения Куганакбашевский   сельсовет муниципального района Стерлибашевский район Республики Башкортостан на 2019-2021 годы.</w:t>
      </w:r>
    </w:p>
    <w:p w:rsidR="00AA0A3F" w:rsidRDefault="00AA0A3F" w:rsidP="00AA0A3F">
      <w:pPr>
        <w:autoSpaceDE w:val="0"/>
        <w:autoSpaceDN w:val="0"/>
        <w:adjustRightInd w:val="0"/>
        <w:jc w:val="center"/>
      </w:pPr>
      <w:r>
        <w:lastRenderedPageBreak/>
        <w:t xml:space="preserve"> </w:t>
      </w:r>
    </w:p>
    <w:p w:rsidR="00AA0A3F" w:rsidRDefault="00AA0A3F" w:rsidP="00AA0A3F">
      <w:pPr>
        <w:autoSpaceDE w:val="0"/>
        <w:autoSpaceDN w:val="0"/>
        <w:adjustRightInd w:val="0"/>
        <w:ind w:firstLine="540"/>
        <w:jc w:val="both"/>
      </w:pPr>
      <w:r>
        <w:t xml:space="preserve">В целях минимизации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t>антинаркртической</w:t>
      </w:r>
      <w:proofErr w:type="spellEnd"/>
      <w:r>
        <w:t xml:space="preserve"> политики Российской Федерации до 2020 года</w:t>
      </w:r>
      <w:proofErr w:type="gramStart"/>
      <w:r>
        <w:t>»(</w:t>
      </w:r>
      <w:proofErr w:type="gramEnd"/>
      <w:r>
        <w:t xml:space="preserve"> в ред.  от 23.02.2018г.), от 18.10.2007 года № 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  ( в ред. от  11.10.2018г.)</w:t>
      </w:r>
    </w:p>
    <w:p w:rsidR="00AA0A3F" w:rsidRDefault="00AA0A3F" w:rsidP="00AA0A3F">
      <w:pPr>
        <w:autoSpaceDE w:val="0"/>
        <w:autoSpaceDN w:val="0"/>
        <w:adjustRightInd w:val="0"/>
        <w:jc w:val="both"/>
      </w:pPr>
      <w:r>
        <w:t>ПОСТАНОВЛЯЮ:</w:t>
      </w:r>
    </w:p>
    <w:p w:rsidR="00AA0A3F" w:rsidRDefault="00AA0A3F" w:rsidP="00AA0A3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>
        <w:t xml:space="preserve"> Утвердить план </w:t>
      </w:r>
      <w:proofErr w:type="spellStart"/>
      <w:r>
        <w:t>антинаркотических</w:t>
      </w:r>
      <w:proofErr w:type="spellEnd"/>
      <w:r>
        <w:t xml:space="preserve"> мероприятий  на территории сельского поселения</w:t>
      </w:r>
    </w:p>
    <w:p w:rsidR="00AA0A3F" w:rsidRDefault="00AA0A3F" w:rsidP="00AA0A3F">
      <w:pPr>
        <w:autoSpaceDE w:val="0"/>
        <w:autoSpaceDN w:val="0"/>
        <w:adjustRightInd w:val="0"/>
        <w:jc w:val="both"/>
      </w:pPr>
      <w:r>
        <w:t>Куганакбашевский сельсовет муниципального района Стерлибашевский район Республики Башкортостан на 2019-2021 годы (приложение №1)</w:t>
      </w:r>
    </w:p>
    <w:p w:rsidR="00AA0A3F" w:rsidRDefault="00AA0A3F" w:rsidP="00AA0A3F">
      <w:pPr>
        <w:autoSpaceDE w:val="0"/>
        <w:autoSpaceDN w:val="0"/>
        <w:adjustRightInd w:val="0"/>
        <w:jc w:val="both"/>
      </w:pPr>
    </w:p>
    <w:p w:rsidR="00AA0A3F" w:rsidRDefault="00AA0A3F" w:rsidP="00AA0A3F">
      <w:pPr>
        <w:autoSpaceDE w:val="0"/>
        <w:autoSpaceDN w:val="0"/>
        <w:adjustRightInd w:val="0"/>
        <w:jc w:val="both"/>
      </w:pPr>
      <w:r>
        <w:t xml:space="preserve">2.Утвердить состав </w:t>
      </w:r>
      <w:proofErr w:type="spellStart"/>
      <w:r>
        <w:t>антинаркотической</w:t>
      </w:r>
      <w:proofErr w:type="spellEnd"/>
      <w:r>
        <w:t xml:space="preserve"> комиссии администрации сельского поселения Куганакбашевский  сельсовет муниципального района Стерлибашевский район РБ (приложение №2) </w:t>
      </w:r>
    </w:p>
    <w:p w:rsidR="00AA0A3F" w:rsidRDefault="00AA0A3F" w:rsidP="00AA0A3F">
      <w:pPr>
        <w:autoSpaceDE w:val="0"/>
        <w:autoSpaceDN w:val="0"/>
        <w:adjustRightInd w:val="0"/>
        <w:jc w:val="both"/>
      </w:pPr>
    </w:p>
    <w:p w:rsidR="00AA0A3F" w:rsidRDefault="00AA0A3F" w:rsidP="00AA0A3F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  <w:r>
        <w:t xml:space="preserve"> 4.Настоящее постановление опубликовать на информационных стендах и на официальном сайте сельского поселения.</w:t>
      </w: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  <w:r>
        <w:t xml:space="preserve">     </w:t>
      </w:r>
    </w:p>
    <w:p w:rsidR="00AA0A3F" w:rsidRDefault="00AA0A3F" w:rsidP="00AA0A3F">
      <w:pPr>
        <w:jc w:val="both"/>
      </w:pPr>
      <w:r>
        <w:t>Глава сельского поселения                                                   Ф.Х.Вильданов</w:t>
      </w: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r>
        <w:rPr>
          <w:lang w:eastAsia="ar-SA"/>
        </w:rPr>
        <w:br/>
      </w:r>
      <w:r>
        <w:t xml:space="preserve">                                                                                      Приложение № 1 к  постановлению</w:t>
      </w:r>
    </w:p>
    <w:p w:rsidR="00AA0A3F" w:rsidRDefault="00AA0A3F" w:rsidP="00AA0A3F">
      <w:pPr>
        <w:jc w:val="center"/>
      </w:pPr>
      <w:r>
        <w:t xml:space="preserve">                                                                               СП Куганакбашевский  сельсовет</w:t>
      </w:r>
    </w:p>
    <w:p w:rsidR="00AA0A3F" w:rsidRDefault="00AA0A3F" w:rsidP="00AA0A3F">
      <w:pPr>
        <w:jc w:val="center"/>
      </w:pPr>
      <w:r>
        <w:t xml:space="preserve">                                                                                       МР Стерлибашевский район РБ</w:t>
      </w:r>
    </w:p>
    <w:p w:rsidR="00AA0A3F" w:rsidRDefault="00AA0A3F" w:rsidP="00AA0A3F">
      <w:r>
        <w:t xml:space="preserve">                                                                                              от «21» мая 2019 г. №26 </w:t>
      </w:r>
    </w:p>
    <w:p w:rsidR="00AA0A3F" w:rsidRDefault="00AA0A3F" w:rsidP="00AA0A3F">
      <w:pPr>
        <w:suppressAutoHyphens/>
        <w:autoSpaceDE w:val="0"/>
        <w:jc w:val="right"/>
        <w:rPr>
          <w:lang w:eastAsia="ar-SA"/>
        </w:rPr>
      </w:pPr>
    </w:p>
    <w:p w:rsidR="00AA0A3F" w:rsidRDefault="00AA0A3F" w:rsidP="00AA0A3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План</w:t>
      </w:r>
    </w:p>
    <w:p w:rsidR="00AA0A3F" w:rsidRDefault="00AA0A3F" w:rsidP="00AA0A3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 </w:t>
      </w:r>
      <w:proofErr w:type="spellStart"/>
      <w:r>
        <w:rPr>
          <w:b/>
          <w:lang w:eastAsia="ar-SA"/>
        </w:rPr>
        <w:t>антинаркотических</w:t>
      </w:r>
      <w:proofErr w:type="spellEnd"/>
      <w:r>
        <w:rPr>
          <w:b/>
          <w:lang w:eastAsia="ar-SA"/>
        </w:rPr>
        <w:t xml:space="preserve"> мероприятий</w:t>
      </w:r>
      <w:r>
        <w:rPr>
          <w:bCs/>
          <w:color w:val="202020"/>
          <w:lang w:eastAsia="ar-SA"/>
        </w:rPr>
        <w:t xml:space="preserve"> </w:t>
      </w:r>
      <w:r>
        <w:rPr>
          <w:b/>
          <w:lang w:eastAsia="ar-SA"/>
        </w:rPr>
        <w:t xml:space="preserve"> на территории  </w:t>
      </w:r>
    </w:p>
    <w:p w:rsidR="00AA0A3F" w:rsidRDefault="00AA0A3F" w:rsidP="00AA0A3F">
      <w:pPr>
        <w:suppressAutoHyphens/>
        <w:jc w:val="center"/>
        <w:rPr>
          <w:b/>
          <w:lang w:eastAsia="ar-SA"/>
        </w:rPr>
      </w:pPr>
      <w:proofErr w:type="spellStart"/>
      <w:r>
        <w:rPr>
          <w:b/>
          <w:lang w:eastAsia="ar-SA"/>
        </w:rPr>
        <w:t>селького</w:t>
      </w:r>
      <w:proofErr w:type="spellEnd"/>
      <w:r>
        <w:rPr>
          <w:b/>
          <w:lang w:eastAsia="ar-SA"/>
        </w:rPr>
        <w:t xml:space="preserve"> поселения Куганакбашевский  сельсовет муниципального района Стерлибашевский район Республики Башкортостан  на 2019-2021 г.г.</w:t>
      </w:r>
    </w:p>
    <w:p w:rsidR="00AA0A3F" w:rsidRDefault="00AA0A3F" w:rsidP="00AA0A3F">
      <w:pPr>
        <w:suppressAutoHyphens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997"/>
        <w:gridCol w:w="2308"/>
        <w:gridCol w:w="2595"/>
      </w:tblGrid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Содержание мероприятия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Сроки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Ответственные исполнители</w:t>
            </w:r>
          </w:p>
        </w:tc>
      </w:tr>
      <w:tr w:rsidR="00AA0A3F" w:rsidTr="009672B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 Подготовка к проведению мероприятий, направленных на борьбу с незаконным оборотом наркотиков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Взаимодействие с учреждениями культуры, библиотеками для  размещения листовок.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  </w:t>
            </w:r>
          </w:p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Обновлять агитационные доски с информацией о вреде наркотиков, алкоголя, </w:t>
            </w:r>
            <w:proofErr w:type="spellStart"/>
            <w:r>
              <w:rPr>
                <w:lang w:eastAsia="ar-SA"/>
              </w:rPr>
              <w:t>табакокурения</w:t>
            </w:r>
            <w:proofErr w:type="spellEnd"/>
            <w:r>
              <w:rPr>
                <w:lang w:eastAsia="ar-SA"/>
              </w:rPr>
              <w:t>, с призывами вести здоровый образ жизни    в библиотеках, учреждениях культуры.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</w:tc>
      </w:tr>
      <w:tr w:rsidR="00AA0A3F" w:rsidTr="009672B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2. </w:t>
            </w:r>
            <w:proofErr w:type="spellStart"/>
            <w:r>
              <w:rPr>
                <w:b/>
                <w:lang w:eastAsia="ar-SA"/>
              </w:rPr>
              <w:t>Антинаркотические</w:t>
            </w:r>
            <w:proofErr w:type="spellEnd"/>
            <w:r>
              <w:rPr>
                <w:b/>
                <w:lang w:eastAsia="ar-SA"/>
              </w:rPr>
              <w:t xml:space="preserve"> мероприятия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Разъяснительная работа с землепользователями и землевладельцами поселения об ответственности за незаконное культивирование запрещенных к возделыванию растений, содержащих наркотические средства, и непринятие мер по их уничтожению и вручение уведомление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апрель- сентябрь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собраний с населением по </w:t>
            </w:r>
            <w:proofErr w:type="spellStart"/>
            <w:r>
              <w:rPr>
                <w:lang w:eastAsia="ar-SA"/>
              </w:rPr>
              <w:t>профлактике</w:t>
            </w:r>
            <w:proofErr w:type="spellEnd"/>
            <w:r>
              <w:rPr>
                <w:lang w:eastAsia="ar-SA"/>
              </w:rPr>
              <w:t xml:space="preserve"> наркомании, алкоголизма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Участие представителей администрации, </w:t>
            </w:r>
            <w:proofErr w:type="spellStart"/>
            <w:r>
              <w:rPr>
                <w:lang w:eastAsia="ar-SA"/>
              </w:rPr>
              <w:t>антинаркотической</w:t>
            </w:r>
            <w:proofErr w:type="spellEnd"/>
            <w:r>
              <w:rPr>
                <w:lang w:eastAsia="ar-SA"/>
              </w:rPr>
              <w:t xml:space="preserve"> комиссии поселения в рейдах по выявлению фактов произрастания или незаконного культивирования </w:t>
            </w:r>
            <w:proofErr w:type="spellStart"/>
            <w:r>
              <w:rPr>
                <w:lang w:eastAsia="ar-SA"/>
              </w:rPr>
              <w:t>наркосодержащих</w:t>
            </w:r>
            <w:proofErr w:type="spellEnd"/>
            <w:r>
              <w:rPr>
                <w:lang w:eastAsia="ar-SA"/>
              </w:rPr>
              <w:t xml:space="preserve"> растений.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июнь-сентябрь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мероприятий по выявлению лиц, входящих в группу риска, по индивидуальной работе с неблагополучными семьями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постоянно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ФАП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Организация социально-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ФАП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неблагополучных семей и семей социального риска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ФА</w:t>
            </w:r>
            <w:proofErr w:type="gramStart"/>
            <w:r>
              <w:rPr>
                <w:lang w:eastAsia="ar-SA"/>
              </w:rPr>
              <w:t>П(</w:t>
            </w:r>
            <w:proofErr w:type="gramEnd"/>
            <w:r>
              <w:rPr>
                <w:lang w:eastAsia="ar-SA"/>
              </w:rPr>
              <w:t>по согласованию)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Беседы, игровые программы для молодежи по профилактике наркомании, алкоголизма, мероприятия, пропагандирующие здоровый образ жизни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-  Организация  и проведение в библиотеке и СДК бесед на тему: «Мы против наркотиков», «Жизнь без наркотиков», «Юность без наркотиков»</w:t>
            </w:r>
          </w:p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en-US"/>
              </w:rPr>
            </w:pPr>
          </w:p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акции- концерта «</w:t>
            </w:r>
            <w:proofErr w:type="spellStart"/>
            <w:proofErr w:type="gramStart"/>
            <w:r>
              <w:rPr>
                <w:lang w:eastAsia="en-US"/>
              </w:rPr>
              <w:t>Музыке-да</w:t>
            </w:r>
            <w:proofErr w:type="spellEnd"/>
            <w:proofErr w:type="gramEnd"/>
            <w:r>
              <w:rPr>
                <w:lang w:eastAsia="en-US"/>
              </w:rPr>
              <w:t>! Наркотикам – нет!».</w:t>
            </w:r>
            <w:r>
              <w:rPr>
                <w:snapToGrid w:val="0"/>
                <w:lang w:eastAsia="en-US"/>
              </w:rPr>
              <w:t xml:space="preserve"> Организация </w:t>
            </w:r>
            <w:proofErr w:type="spellStart"/>
            <w:r>
              <w:rPr>
                <w:snapToGrid w:val="0"/>
                <w:lang w:eastAsia="en-US"/>
              </w:rPr>
              <w:t>видеосмотров</w:t>
            </w:r>
            <w:proofErr w:type="spellEnd"/>
            <w:r>
              <w:rPr>
                <w:snapToGrid w:val="0"/>
                <w:lang w:eastAsia="en-US"/>
              </w:rPr>
              <w:t xml:space="preserve"> по профилактике правонарушений, противодействию злоупотреблению наркотическими средствами  </w:t>
            </w:r>
          </w:p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СП</w:t>
            </w:r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Библиотека</w:t>
            </w:r>
            <w:proofErr w:type="gramStart"/>
            <w:r>
              <w:rPr>
                <w:lang w:eastAsia="ar-SA"/>
              </w:rPr>
              <w:t>,С</w:t>
            </w:r>
            <w:proofErr w:type="gramEnd"/>
            <w:r>
              <w:rPr>
                <w:lang w:eastAsia="ar-SA"/>
              </w:rPr>
              <w:t>ДК,ФАП</w:t>
            </w:r>
            <w:proofErr w:type="spellEnd"/>
          </w:p>
          <w:p w:rsidR="00AA0A3F" w:rsidRDefault="00AA0A3F" w:rsidP="009672B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(по согласованию)</w:t>
            </w:r>
          </w:p>
        </w:tc>
      </w:tr>
      <w:tr w:rsidR="00AA0A3F" w:rsidTr="009672B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Default="00AA0A3F" w:rsidP="009672B6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Антинаркотическая</w:t>
            </w:r>
            <w:proofErr w:type="spellEnd"/>
            <w:r>
              <w:rPr>
                <w:lang w:eastAsia="ar-SA"/>
              </w:rPr>
              <w:t xml:space="preserve"> комиссия</w:t>
            </w:r>
          </w:p>
        </w:tc>
      </w:tr>
    </w:tbl>
    <w:p w:rsidR="00AA0A3F" w:rsidRDefault="00AA0A3F" w:rsidP="00AA0A3F">
      <w:pPr>
        <w:suppressAutoHyphens/>
        <w:autoSpaceDE w:val="0"/>
        <w:jc w:val="both"/>
        <w:rPr>
          <w:lang w:eastAsia="ar-SA"/>
        </w:rPr>
      </w:pPr>
    </w:p>
    <w:p w:rsidR="00AA0A3F" w:rsidRDefault="00AA0A3F" w:rsidP="00AA0A3F">
      <w:pPr>
        <w:suppressAutoHyphens/>
        <w:autoSpaceDE w:val="0"/>
        <w:ind w:firstLine="720"/>
        <w:jc w:val="right"/>
        <w:rPr>
          <w:lang w:eastAsia="ar-SA"/>
        </w:rPr>
      </w:pPr>
    </w:p>
    <w:p w:rsidR="00AA0A3F" w:rsidRDefault="00AA0A3F" w:rsidP="00AA0A3F">
      <w:pPr>
        <w:jc w:val="both"/>
        <w:rPr>
          <w:lang w:eastAsia="en-US"/>
        </w:rPr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pPr>
        <w:jc w:val="both"/>
      </w:pPr>
    </w:p>
    <w:p w:rsidR="00AA0A3F" w:rsidRDefault="00AA0A3F" w:rsidP="00AA0A3F">
      <w:r>
        <w:t xml:space="preserve">                                                                                 Приложение № 1 к постановлению</w:t>
      </w:r>
    </w:p>
    <w:p w:rsidR="00AA0A3F" w:rsidRDefault="00AA0A3F" w:rsidP="00AA0A3F">
      <w:pPr>
        <w:jc w:val="center"/>
      </w:pPr>
      <w:r>
        <w:t xml:space="preserve">                                                            СП Куганакбашевский сельсовет</w:t>
      </w:r>
    </w:p>
    <w:p w:rsidR="00AA0A3F" w:rsidRDefault="00AA0A3F" w:rsidP="00AA0A3F">
      <w:pPr>
        <w:jc w:val="center"/>
      </w:pPr>
      <w:r>
        <w:t xml:space="preserve">                                                             МР Стерлибашевский район РБ</w:t>
      </w:r>
    </w:p>
    <w:p w:rsidR="00AA0A3F" w:rsidRDefault="00AA0A3F" w:rsidP="00AA0A3F">
      <w:r>
        <w:t xml:space="preserve">                                                                                       от «21» мая 2019 г. № 26</w:t>
      </w:r>
    </w:p>
    <w:p w:rsidR="00AA0A3F" w:rsidRDefault="00AA0A3F" w:rsidP="00AA0A3F">
      <w:pPr>
        <w:jc w:val="center"/>
      </w:pPr>
    </w:p>
    <w:p w:rsidR="00AA0A3F" w:rsidRDefault="00AA0A3F" w:rsidP="00AA0A3F"/>
    <w:p w:rsidR="00AA0A3F" w:rsidRDefault="00AA0A3F" w:rsidP="00AA0A3F">
      <w:pPr>
        <w:jc w:val="center"/>
      </w:pPr>
      <w:r>
        <w:t>Состав</w:t>
      </w:r>
    </w:p>
    <w:p w:rsidR="00AA0A3F" w:rsidRDefault="00AA0A3F" w:rsidP="00AA0A3F">
      <w:proofErr w:type="spellStart"/>
      <w:r>
        <w:t>антинаркотической</w:t>
      </w:r>
      <w:proofErr w:type="spellEnd"/>
      <w:r>
        <w:t xml:space="preserve"> комиссии администрации сельского поселения  Куганакбашевский  сельсовет муниципального района  Стерлибашевский район Республики Башкортостан</w:t>
      </w:r>
    </w:p>
    <w:p w:rsidR="00AA0A3F" w:rsidRDefault="00AA0A3F" w:rsidP="00AA0A3F">
      <w:pPr>
        <w:jc w:val="center"/>
      </w:pPr>
    </w:p>
    <w:p w:rsidR="00AA0A3F" w:rsidRDefault="00AA0A3F" w:rsidP="00AA0A3F">
      <w:pPr>
        <w:jc w:val="center"/>
      </w:pPr>
    </w:p>
    <w:p w:rsidR="00AA0A3F" w:rsidRDefault="00AA0A3F" w:rsidP="00AA0A3F">
      <w:r>
        <w:rPr>
          <w:b/>
        </w:rPr>
        <w:t>Председатель комиссии</w:t>
      </w:r>
      <w:r>
        <w:t xml:space="preserve"> –   Вильданов Ф.Х. глава сельского поселения</w:t>
      </w:r>
      <w:proofErr w:type="gramStart"/>
      <w:r>
        <w:t xml:space="preserve"> ;</w:t>
      </w:r>
      <w:proofErr w:type="gramEnd"/>
      <w:r>
        <w:t xml:space="preserve">   </w:t>
      </w:r>
    </w:p>
    <w:p w:rsidR="00AA0A3F" w:rsidRDefault="00AA0A3F" w:rsidP="00AA0A3F">
      <w:r>
        <w:rPr>
          <w:b/>
        </w:rPr>
        <w:t>Заместитель председателя</w:t>
      </w:r>
      <w:r>
        <w:t xml:space="preserve"> –.</w:t>
      </w:r>
      <w:proofErr w:type="spellStart"/>
      <w:r>
        <w:t>Ягафаров</w:t>
      </w:r>
      <w:proofErr w:type="spellEnd"/>
      <w:r>
        <w:t xml:space="preserve"> В.Г.  староста сельского поселения  </w:t>
      </w:r>
      <w:proofErr w:type="gramStart"/>
      <w:r>
        <w:t xml:space="preserve">( </w:t>
      </w:r>
      <w:proofErr w:type="gramEnd"/>
      <w:r>
        <w:t>по</w:t>
      </w:r>
    </w:p>
    <w:p w:rsidR="00AA0A3F" w:rsidRDefault="00AA0A3F" w:rsidP="00AA0A3F">
      <w:r>
        <w:tab/>
      </w:r>
      <w:r>
        <w:tab/>
      </w:r>
      <w:r>
        <w:tab/>
      </w:r>
      <w:r>
        <w:tab/>
        <w:t xml:space="preserve">    согласованию)</w:t>
      </w:r>
    </w:p>
    <w:p w:rsidR="00AA0A3F" w:rsidRDefault="00AA0A3F" w:rsidP="00AA0A3F">
      <w:r>
        <w:rPr>
          <w:b/>
        </w:rPr>
        <w:t>Секретарь комиссии</w:t>
      </w:r>
      <w:r>
        <w:t xml:space="preserve"> –     </w:t>
      </w:r>
      <w:proofErr w:type="spellStart"/>
      <w:r>
        <w:t>Давлетшина</w:t>
      </w:r>
      <w:proofErr w:type="spellEnd"/>
      <w:r>
        <w:t xml:space="preserve"> А.В,-  управляющий делами сельского поселения</w:t>
      </w:r>
      <w:proofErr w:type="gramStart"/>
      <w:r>
        <w:t xml:space="preserve"> ;</w:t>
      </w:r>
      <w:proofErr w:type="gramEnd"/>
      <w:r>
        <w:t xml:space="preserve">  </w:t>
      </w:r>
    </w:p>
    <w:p w:rsidR="00AA0A3F" w:rsidRDefault="00AA0A3F" w:rsidP="00AA0A3F">
      <w:r>
        <w:rPr>
          <w:b/>
        </w:rPr>
        <w:t>Члены комиссии</w:t>
      </w:r>
      <w:r>
        <w:t xml:space="preserve">  -   </w:t>
      </w:r>
      <w:proofErr w:type="spellStart"/>
      <w:r>
        <w:t>Ишмуратова</w:t>
      </w:r>
      <w:proofErr w:type="spellEnd"/>
      <w:r>
        <w:t xml:space="preserve"> Г.Г.-  фельдшер  ФАП </w:t>
      </w:r>
      <w:proofErr w:type="gramStart"/>
      <w:r>
        <w:t xml:space="preserve">( </w:t>
      </w:r>
      <w:proofErr w:type="gramEnd"/>
      <w:r>
        <w:t>по согласованию);</w:t>
      </w:r>
    </w:p>
    <w:p w:rsidR="00AA0A3F" w:rsidRDefault="00AA0A3F" w:rsidP="00AA0A3F">
      <w:r>
        <w:t xml:space="preserve">                                     - Вильданова А.Р..- директор СДК  </w:t>
      </w:r>
      <w:proofErr w:type="gramStart"/>
      <w:r>
        <w:t xml:space="preserve">( </w:t>
      </w:r>
      <w:proofErr w:type="gramEnd"/>
      <w:r>
        <w:t>по  согласованию);</w:t>
      </w:r>
    </w:p>
    <w:p w:rsidR="00AA0A3F" w:rsidRDefault="00AA0A3F" w:rsidP="00AA0A3F">
      <w:r>
        <w:t xml:space="preserve">                                     -Синагулова Х.Р..-  библиотекар</w:t>
      </w:r>
      <w:proofErr w:type="gramStart"/>
      <w:r>
        <w:t>ь(</w:t>
      </w:r>
      <w:proofErr w:type="gramEnd"/>
      <w:r>
        <w:t xml:space="preserve"> по согласованию)</w:t>
      </w:r>
    </w:p>
    <w:p w:rsidR="00AA0A3F" w:rsidRDefault="00AA0A3F" w:rsidP="00AA0A3F">
      <w:r>
        <w:t xml:space="preserve">  - Яровая И.М..- старший воспитатель МБДОУ с.Куганакбаш  </w:t>
      </w:r>
      <w:proofErr w:type="gramStart"/>
      <w:r>
        <w:t xml:space="preserve">( </w:t>
      </w:r>
      <w:proofErr w:type="gramEnd"/>
      <w:r>
        <w:t xml:space="preserve">по    согласованию)                       </w:t>
      </w: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Pr="009678A7" w:rsidRDefault="00AA0A3F" w:rsidP="00AA0A3F">
      <w:pPr>
        <w:rPr>
          <w:szCs w:val="28"/>
        </w:rPr>
        <w:sectPr w:rsidR="00AA0A3F" w:rsidRPr="009678A7" w:rsidSect="00294F09">
          <w:pgSz w:w="11906" w:h="16838"/>
          <w:pgMar w:top="426" w:right="794" w:bottom="1077" w:left="1418" w:header="709" w:footer="709" w:gutter="0"/>
          <w:cols w:space="720"/>
          <w:docGrid w:linePitch="326"/>
        </w:sectPr>
      </w:pPr>
    </w:p>
    <w:p w:rsidR="00AA0A3F" w:rsidRPr="009678A7" w:rsidRDefault="00AA0A3F" w:rsidP="00AA0A3F">
      <w:pPr>
        <w:ind w:left="5670"/>
        <w:jc w:val="right"/>
        <w:rPr>
          <w:sz w:val="20"/>
          <w:szCs w:val="20"/>
        </w:rPr>
      </w:pPr>
      <w:r w:rsidRPr="009678A7">
        <w:rPr>
          <w:sz w:val="20"/>
          <w:szCs w:val="20"/>
        </w:rPr>
        <w:lastRenderedPageBreak/>
        <w:t>Приложение</w:t>
      </w:r>
    </w:p>
    <w:p w:rsidR="00AA0A3F" w:rsidRPr="009678A7" w:rsidRDefault="00AA0A3F" w:rsidP="00AA0A3F">
      <w:pPr>
        <w:ind w:left="5670"/>
        <w:jc w:val="right"/>
        <w:rPr>
          <w:sz w:val="20"/>
          <w:szCs w:val="20"/>
        </w:rPr>
      </w:pPr>
      <w:r w:rsidRPr="009678A7">
        <w:rPr>
          <w:sz w:val="20"/>
          <w:szCs w:val="20"/>
        </w:rPr>
        <w:t xml:space="preserve">к постановлению главы </w:t>
      </w:r>
    </w:p>
    <w:p w:rsidR="00AA0A3F" w:rsidRPr="009678A7" w:rsidRDefault="00AA0A3F" w:rsidP="00AA0A3F">
      <w:pPr>
        <w:ind w:left="5670"/>
        <w:jc w:val="right"/>
        <w:rPr>
          <w:sz w:val="20"/>
          <w:szCs w:val="20"/>
        </w:rPr>
      </w:pPr>
      <w:r w:rsidRPr="009678A7">
        <w:rPr>
          <w:sz w:val="20"/>
          <w:szCs w:val="20"/>
        </w:rPr>
        <w:t>сельского поселения</w:t>
      </w:r>
    </w:p>
    <w:p w:rsidR="00AA0A3F" w:rsidRPr="009678A7" w:rsidRDefault="00AA0A3F" w:rsidP="00AA0A3F">
      <w:pPr>
        <w:ind w:left="5670"/>
        <w:jc w:val="right"/>
        <w:rPr>
          <w:sz w:val="20"/>
          <w:szCs w:val="20"/>
        </w:rPr>
      </w:pPr>
      <w:r w:rsidRPr="009678A7">
        <w:rPr>
          <w:sz w:val="20"/>
          <w:szCs w:val="20"/>
        </w:rPr>
        <w:t>Карагушский сельсовет</w:t>
      </w:r>
    </w:p>
    <w:p w:rsidR="00AA0A3F" w:rsidRPr="009678A7" w:rsidRDefault="00AA0A3F" w:rsidP="00AA0A3F">
      <w:pPr>
        <w:ind w:left="5670"/>
        <w:jc w:val="right"/>
        <w:rPr>
          <w:sz w:val="20"/>
          <w:szCs w:val="20"/>
        </w:rPr>
      </w:pPr>
      <w:r w:rsidRPr="009678A7">
        <w:rPr>
          <w:sz w:val="20"/>
          <w:szCs w:val="20"/>
        </w:rPr>
        <w:t>муниципального района</w:t>
      </w:r>
    </w:p>
    <w:p w:rsidR="00AA0A3F" w:rsidRPr="009678A7" w:rsidRDefault="00AA0A3F" w:rsidP="00AA0A3F">
      <w:pPr>
        <w:ind w:left="5670"/>
        <w:jc w:val="right"/>
        <w:rPr>
          <w:sz w:val="20"/>
          <w:szCs w:val="20"/>
        </w:rPr>
      </w:pPr>
      <w:r w:rsidRPr="009678A7">
        <w:rPr>
          <w:sz w:val="20"/>
          <w:szCs w:val="20"/>
        </w:rPr>
        <w:t>Стерлибашевский район</w:t>
      </w:r>
    </w:p>
    <w:p w:rsidR="00AA0A3F" w:rsidRPr="009678A7" w:rsidRDefault="00AA0A3F" w:rsidP="00AA0A3F">
      <w:pPr>
        <w:ind w:left="5670"/>
        <w:jc w:val="right"/>
        <w:rPr>
          <w:sz w:val="20"/>
          <w:szCs w:val="20"/>
        </w:rPr>
      </w:pPr>
      <w:r w:rsidRPr="009678A7">
        <w:rPr>
          <w:sz w:val="20"/>
          <w:szCs w:val="20"/>
        </w:rPr>
        <w:t>Республики Башкортостан</w:t>
      </w:r>
    </w:p>
    <w:p w:rsidR="00AA0A3F" w:rsidRPr="009678A7" w:rsidRDefault="00AA0A3F" w:rsidP="00AA0A3F">
      <w:pPr>
        <w:ind w:left="5670"/>
        <w:jc w:val="right"/>
        <w:rPr>
          <w:sz w:val="20"/>
          <w:szCs w:val="20"/>
        </w:rPr>
      </w:pPr>
      <w:r w:rsidRPr="009678A7">
        <w:rPr>
          <w:sz w:val="20"/>
          <w:szCs w:val="20"/>
        </w:rPr>
        <w:t xml:space="preserve">от </w:t>
      </w:r>
      <w:r>
        <w:rPr>
          <w:sz w:val="20"/>
          <w:szCs w:val="20"/>
        </w:rPr>
        <w:t>31.01.</w:t>
      </w:r>
      <w:r w:rsidRPr="009678A7">
        <w:rPr>
          <w:sz w:val="20"/>
          <w:szCs w:val="20"/>
        </w:rPr>
        <w:t xml:space="preserve">2019г. года № </w:t>
      </w:r>
      <w:r>
        <w:rPr>
          <w:sz w:val="20"/>
          <w:szCs w:val="20"/>
        </w:rPr>
        <w:t>8</w:t>
      </w:r>
    </w:p>
    <w:p w:rsidR="00AA0A3F" w:rsidRPr="009678A7" w:rsidRDefault="00AA0A3F" w:rsidP="00AA0A3F">
      <w:pPr>
        <w:jc w:val="center"/>
        <w:rPr>
          <w:szCs w:val="28"/>
        </w:rPr>
      </w:pPr>
      <w:r w:rsidRPr="009678A7">
        <w:rPr>
          <w:b/>
          <w:szCs w:val="28"/>
        </w:rPr>
        <w:t xml:space="preserve">Муниципальная программа «Профилактика терроризма, экстремизма и наркомании на территории сельского поселения </w:t>
      </w:r>
      <w:r>
        <w:rPr>
          <w:b/>
        </w:rPr>
        <w:t xml:space="preserve">Куганакбашевский </w:t>
      </w:r>
      <w:r w:rsidRPr="009678A7">
        <w:rPr>
          <w:b/>
          <w:szCs w:val="28"/>
        </w:rPr>
        <w:t xml:space="preserve"> сельсовет муниципального района Стерлибашевский район Республики Башкортостан </w:t>
      </w:r>
      <w:r>
        <w:rPr>
          <w:b/>
          <w:szCs w:val="28"/>
        </w:rPr>
        <w:t xml:space="preserve"> </w:t>
      </w:r>
      <w:r w:rsidRPr="009678A7">
        <w:rPr>
          <w:b/>
          <w:szCs w:val="28"/>
        </w:rPr>
        <w:t>на 2019-2021 годы»</w:t>
      </w:r>
    </w:p>
    <w:p w:rsidR="00AA0A3F" w:rsidRPr="009678A7" w:rsidRDefault="00AA0A3F" w:rsidP="00AA0A3F">
      <w:pPr>
        <w:ind w:left="2832" w:firstLine="708"/>
        <w:rPr>
          <w:szCs w:val="28"/>
        </w:rPr>
      </w:pPr>
      <w:r w:rsidRPr="009678A7">
        <w:rPr>
          <w:b/>
          <w:szCs w:val="28"/>
        </w:rPr>
        <w:t>Паспорт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363"/>
      </w:tblGrid>
      <w:tr w:rsidR="00AA0A3F" w:rsidRPr="009678A7" w:rsidTr="009672B6">
        <w:trPr>
          <w:trHeight w:val="8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Наименование</w:t>
            </w: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Муниципальная программа:</w:t>
            </w:r>
            <w:r>
              <w:rPr>
                <w:szCs w:val="28"/>
              </w:rPr>
              <w:t xml:space="preserve"> </w:t>
            </w:r>
            <w:r w:rsidRPr="009678A7">
              <w:rPr>
                <w:b/>
                <w:szCs w:val="28"/>
              </w:rPr>
              <w:t xml:space="preserve">«Профилактика терроризма, экстремизма и наркомании на территории сельского поселения </w:t>
            </w:r>
            <w:r>
              <w:rPr>
                <w:b/>
              </w:rPr>
              <w:t>Куганакбашевский</w:t>
            </w:r>
            <w:r w:rsidRPr="009678A7">
              <w:rPr>
                <w:b/>
                <w:szCs w:val="28"/>
              </w:rPr>
              <w:t xml:space="preserve"> сельсовет муниципального района Стерлибашевский район Республики Башкортостан на 2019 -2021 годы»</w:t>
            </w:r>
            <w:r>
              <w:rPr>
                <w:szCs w:val="28"/>
              </w:rPr>
              <w:t xml:space="preserve"> </w:t>
            </w:r>
          </w:p>
        </w:tc>
      </w:tr>
      <w:tr w:rsidR="00AA0A3F" w:rsidRPr="009678A7" w:rsidTr="00967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Основание</w:t>
            </w: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>разработки</w:t>
            </w: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>программы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-Конституция Российской Федерации;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-Федеральный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-Федеральный Закон от 25.07.2002. № 114-ФЗ «О противодействии экстремистской деятельности»;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-Федеральный Закон от 08.01.1998. №3-ФЗ «О наркотических средствах и психотропных веществах»;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-Указ Президента Российской Федерации от 15.06. 2006. № 116 «О мерах по противодействию терроризму;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-Указ Президента Российской Федерации от 18 октября 2007 года «О дополнительных мерах по противодействию незаконному обороту наркотических средств, психотропных веществ и их аналогов»: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-Федеральный Закон от 7 февраля 2011года № 3-фз «О полиции»;</w:t>
            </w:r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-Устав сельского поселения </w:t>
            </w:r>
            <w:r>
              <w:t>Куганакбашевский</w:t>
            </w:r>
            <w:r w:rsidRPr="009678A7">
              <w:rPr>
                <w:szCs w:val="28"/>
              </w:rPr>
              <w:t xml:space="preserve"> сельсовет муниципального района Стерлибашевский район Республики Башкортостан.</w:t>
            </w:r>
          </w:p>
        </w:tc>
      </w:tr>
      <w:tr w:rsidR="00AA0A3F" w:rsidRPr="009678A7" w:rsidTr="00967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Заказчик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Администрация сельского поселения </w:t>
            </w:r>
            <w:r>
              <w:t xml:space="preserve">Куганакбашевский </w:t>
            </w:r>
            <w:r w:rsidRPr="009678A7">
              <w:rPr>
                <w:szCs w:val="28"/>
              </w:rPr>
              <w:t>сельсовет муниципального района Стерлибашевский район Республики Башкортостан</w:t>
            </w:r>
          </w:p>
        </w:tc>
      </w:tr>
      <w:tr w:rsidR="00AA0A3F" w:rsidRPr="009678A7" w:rsidTr="009672B6">
        <w:trPr>
          <w:trHeight w:val="6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ind w:right="-108"/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Период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2019-2021 годы</w:t>
            </w:r>
          </w:p>
        </w:tc>
      </w:tr>
      <w:tr w:rsidR="00AA0A3F" w:rsidRPr="009678A7" w:rsidTr="00967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Профилактика терроризма, экстремизма и наркомании и защита жизни граждан, проживающих на территории сельского поселения </w:t>
            </w:r>
            <w:r>
              <w:t xml:space="preserve">Куганакбашевский </w:t>
            </w:r>
            <w:r w:rsidRPr="009678A7">
              <w:rPr>
                <w:szCs w:val="28"/>
              </w:rPr>
              <w:t xml:space="preserve"> сельсовет муниципального района Стерлибашевский район Республики Башкортостан от террористических и экстремистских актов,</w:t>
            </w:r>
            <w:r>
              <w:rPr>
                <w:szCs w:val="28"/>
              </w:rPr>
              <w:t xml:space="preserve"> </w:t>
            </w:r>
            <w:r w:rsidRPr="009678A7">
              <w:rPr>
                <w:szCs w:val="28"/>
              </w:rPr>
              <w:t>укрепление законности и правопорядка.</w:t>
            </w:r>
          </w:p>
        </w:tc>
      </w:tr>
      <w:tr w:rsidR="00AA0A3F" w:rsidRPr="009678A7" w:rsidTr="00967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Задачи</w:t>
            </w: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>программы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1. Уменьшение проявлений экстремизма и негативного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 xml:space="preserve">отношения к лицам других национальностей и религиозных </w:t>
            </w:r>
            <w:proofErr w:type="spellStart"/>
            <w:r w:rsidRPr="009678A7">
              <w:rPr>
                <w:szCs w:val="28"/>
              </w:rPr>
              <w:t>конфессий</w:t>
            </w:r>
            <w:proofErr w:type="spellEnd"/>
            <w:r w:rsidRPr="009678A7">
              <w:rPr>
                <w:szCs w:val="28"/>
              </w:rPr>
              <w:t>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9678A7">
              <w:rPr>
                <w:szCs w:val="28"/>
              </w:rPr>
              <w:t>конфессий</w:t>
            </w:r>
            <w:proofErr w:type="spellEnd"/>
            <w:r w:rsidRPr="009678A7">
              <w:rPr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 xml:space="preserve">4. Информирование населения сельского поселения </w:t>
            </w:r>
            <w:r>
              <w:t xml:space="preserve">Куганакбашевский </w:t>
            </w:r>
            <w:r w:rsidRPr="009678A7">
              <w:rPr>
                <w:szCs w:val="28"/>
              </w:rPr>
              <w:t xml:space="preserve"> сельсовет муниципального района Стерлибашевский район Республики Башкортостан по вопросам противодействия терроризму и экстремизму.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5. Содействие правоохранительным органам в выявлении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lastRenderedPageBreak/>
              <w:t>правонарушений и преступлений данной категории, а также ликвидации их последствий.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6. Пропаганда толерантного поведения к людям других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 xml:space="preserve">национальностей и религиозных </w:t>
            </w:r>
            <w:proofErr w:type="spellStart"/>
            <w:r w:rsidRPr="009678A7">
              <w:rPr>
                <w:szCs w:val="28"/>
              </w:rPr>
              <w:t>конфессий</w:t>
            </w:r>
            <w:proofErr w:type="spellEnd"/>
            <w:r w:rsidRPr="009678A7">
              <w:rPr>
                <w:szCs w:val="28"/>
              </w:rPr>
              <w:t>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8.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 xml:space="preserve">9. Противодействие распространению </w:t>
            </w:r>
            <w:proofErr w:type="gramStart"/>
            <w:r w:rsidRPr="009678A7">
              <w:rPr>
                <w:szCs w:val="28"/>
              </w:rPr>
              <w:t>наркотических</w:t>
            </w:r>
            <w:proofErr w:type="gramEnd"/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средств и психотропных веществ на территории сельского поселения </w:t>
            </w:r>
            <w:r>
              <w:t xml:space="preserve">Куганакбашевский </w:t>
            </w:r>
            <w:r w:rsidRPr="009678A7">
              <w:rPr>
                <w:szCs w:val="28"/>
              </w:rPr>
              <w:t xml:space="preserve"> сельсовет муниципального района Стерлибашевский район Республики Башкортостан.</w:t>
            </w:r>
          </w:p>
        </w:tc>
      </w:tr>
      <w:tr w:rsidR="00AA0A3F" w:rsidRPr="009678A7" w:rsidTr="009672B6">
        <w:trPr>
          <w:trHeight w:val="7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lastRenderedPageBreak/>
              <w:t>Сроки разработки программы.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Январь 2019г.</w:t>
            </w:r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</w:tr>
      <w:tr w:rsidR="00AA0A3F" w:rsidRPr="009678A7" w:rsidTr="00967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Структура</w:t>
            </w: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>программы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1) Паспорт программы.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3) Раздел 2. Основные цели и задачи программы.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4) Раздел 3. Нормативное обеспечение программы.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5) Раздел 4. Основные мероприятия программы.</w:t>
            </w:r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5) Раздел 5. Механизм реализации программы, включая организацию управления программой и </w:t>
            </w:r>
            <w:proofErr w:type="gramStart"/>
            <w:r w:rsidRPr="009678A7">
              <w:rPr>
                <w:szCs w:val="28"/>
              </w:rPr>
              <w:t>контроль за</w:t>
            </w:r>
            <w:proofErr w:type="gramEnd"/>
            <w:r w:rsidRPr="009678A7">
              <w:rPr>
                <w:szCs w:val="28"/>
              </w:rPr>
              <w:t xml:space="preserve"> ходом ее реализации.</w:t>
            </w:r>
          </w:p>
        </w:tc>
      </w:tr>
      <w:tr w:rsidR="00AA0A3F" w:rsidRPr="009678A7" w:rsidTr="00967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Ожидаемые результаты от реализации программы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1. Обеспечение условий для успешной </w:t>
            </w:r>
            <w:proofErr w:type="spellStart"/>
            <w:r w:rsidRPr="009678A7">
              <w:rPr>
                <w:szCs w:val="28"/>
              </w:rPr>
              <w:t>социокультурной</w:t>
            </w:r>
            <w:proofErr w:type="spellEnd"/>
            <w:r w:rsidRPr="009678A7">
              <w:rPr>
                <w:szCs w:val="28"/>
              </w:rPr>
              <w:t xml:space="preserve"> адаптации молодежи.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дискриминации, борьбы с распространением наркотических средств и психотропных веществ.</w:t>
            </w:r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AA0A3F" w:rsidRPr="009678A7" w:rsidTr="00967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Источники финансирования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</w:tr>
      <w:tr w:rsidR="00AA0A3F" w:rsidRPr="009678A7" w:rsidTr="00967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Исполнители</w:t>
            </w: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>программы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- Администрация сельского поселения </w:t>
            </w:r>
            <w:r>
              <w:t xml:space="preserve">Куганакбашевский </w:t>
            </w:r>
            <w:r w:rsidRPr="009678A7">
              <w:rPr>
                <w:szCs w:val="28"/>
              </w:rPr>
              <w:t xml:space="preserve"> сельсовет муниципального района Стерлибашевский район Республики Башкортостан;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- Учреждения здравоохранения;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r w:rsidRPr="009678A7">
              <w:rPr>
                <w:szCs w:val="28"/>
              </w:rPr>
              <w:t>- Образовательные учреждения;</w:t>
            </w:r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- Общественные организации.</w:t>
            </w:r>
          </w:p>
        </w:tc>
      </w:tr>
      <w:tr w:rsidR="00AA0A3F" w:rsidRPr="009678A7" w:rsidTr="009672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Разработчик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Администрация сельского поселения </w:t>
            </w:r>
            <w:r>
              <w:t xml:space="preserve">Куганакбашевский </w:t>
            </w:r>
            <w:r w:rsidRPr="009678A7">
              <w:rPr>
                <w:szCs w:val="28"/>
              </w:rPr>
              <w:t xml:space="preserve"> сельсовет муниципального района Стерлибашевский район Республики Башкортостан.</w:t>
            </w:r>
          </w:p>
        </w:tc>
      </w:tr>
    </w:tbl>
    <w:p w:rsidR="00AA0A3F" w:rsidRPr="009678A7" w:rsidRDefault="00AA0A3F" w:rsidP="00AA0A3F">
      <w:pPr>
        <w:rPr>
          <w:sz w:val="28"/>
          <w:szCs w:val="28"/>
        </w:rPr>
      </w:pPr>
    </w:p>
    <w:p w:rsidR="00AA0A3F" w:rsidRPr="009678A7" w:rsidRDefault="00AA0A3F" w:rsidP="00AA0A3F">
      <w:pPr>
        <w:rPr>
          <w:szCs w:val="28"/>
        </w:rPr>
        <w:sectPr w:rsidR="00AA0A3F" w:rsidRPr="009678A7">
          <w:pgSz w:w="11906" w:h="16838"/>
          <w:pgMar w:top="1134" w:right="567" w:bottom="1134" w:left="1134" w:header="709" w:footer="709" w:gutter="0"/>
          <w:cols w:space="720"/>
        </w:sectPr>
      </w:pPr>
    </w:p>
    <w:p w:rsidR="00AA0A3F" w:rsidRPr="009678A7" w:rsidRDefault="00AA0A3F" w:rsidP="00AA0A3F">
      <w:pPr>
        <w:jc w:val="center"/>
        <w:rPr>
          <w:szCs w:val="28"/>
        </w:rPr>
      </w:pPr>
      <w:r w:rsidRPr="009678A7">
        <w:rPr>
          <w:b/>
          <w:szCs w:val="28"/>
        </w:rPr>
        <w:lastRenderedPageBreak/>
        <w:t>1.Содержание проблемы и обоснование необходимости</w:t>
      </w:r>
      <w:r>
        <w:rPr>
          <w:b/>
          <w:szCs w:val="28"/>
        </w:rPr>
        <w:t xml:space="preserve">                                                                                       </w:t>
      </w:r>
      <w:r w:rsidRPr="009678A7">
        <w:rPr>
          <w:b/>
          <w:szCs w:val="28"/>
        </w:rPr>
        <w:t>её решения программными методами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proofErr w:type="gramStart"/>
      <w:r w:rsidRPr="009678A7">
        <w:rPr>
          <w:szCs w:val="28"/>
        </w:rPr>
        <w:t xml:space="preserve">Программа мероприятий по профилактике терроризма, экстремизма и наркомании, а также минимизации и (или) ликвидации последствий проявлений терроризма, экстремизма и наркомании на территории сельского поселения </w:t>
      </w:r>
      <w:r>
        <w:t xml:space="preserve">Куганакбашевский </w:t>
      </w:r>
      <w:r w:rsidRPr="009678A7">
        <w:rPr>
          <w:szCs w:val="28"/>
        </w:rPr>
        <w:t xml:space="preserve"> сельсовет муниципального района Стерлибашевский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Эти проявления усугубляются применением наркотических средств и психотропных веществ.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 xml:space="preserve">Наиболее экстремистки </w:t>
      </w:r>
      <w:proofErr w:type="spellStart"/>
      <w:r w:rsidRPr="009678A7">
        <w:rPr>
          <w:szCs w:val="28"/>
        </w:rPr>
        <w:t>рискогенной</w:t>
      </w:r>
      <w:proofErr w:type="spellEnd"/>
      <w:r w:rsidRPr="009678A7">
        <w:rPr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9678A7">
        <w:rPr>
          <w:szCs w:val="28"/>
        </w:rPr>
        <w:t>этнорелигиозными</w:t>
      </w:r>
      <w:proofErr w:type="spellEnd"/>
      <w:r w:rsidRPr="009678A7">
        <w:rPr>
          <w:szCs w:val="28"/>
        </w:rPr>
        <w:t xml:space="preserve"> факторами.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 xml:space="preserve">В сельском поселении </w:t>
      </w:r>
      <w:r>
        <w:t xml:space="preserve">Куганакбашевский </w:t>
      </w:r>
      <w:r w:rsidRPr="009678A7">
        <w:rPr>
          <w:szCs w:val="28"/>
        </w:rPr>
        <w:t xml:space="preserve"> сельсовет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9678A7">
        <w:rPr>
          <w:szCs w:val="28"/>
        </w:rPr>
        <w:t>этносоциальных</w:t>
      </w:r>
      <w:proofErr w:type="spellEnd"/>
      <w:r w:rsidRPr="009678A7">
        <w:rPr>
          <w:szCs w:val="28"/>
        </w:rPr>
        <w:t xml:space="preserve"> и религиозных противоречий.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Для реализации такого подхода необходима муниципальная программа по профилактике терроризма, экстремизма, наркомании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Программа является документом, открытым для внесения изменений и дополнений.</w:t>
      </w:r>
    </w:p>
    <w:p w:rsidR="00AA0A3F" w:rsidRPr="009678A7" w:rsidRDefault="00AA0A3F" w:rsidP="00AA0A3F">
      <w:pPr>
        <w:jc w:val="center"/>
        <w:rPr>
          <w:szCs w:val="28"/>
        </w:rPr>
      </w:pPr>
      <w:r w:rsidRPr="009678A7">
        <w:rPr>
          <w:b/>
          <w:szCs w:val="28"/>
        </w:rPr>
        <w:t>2.Цели и задачи Программы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proofErr w:type="gramStart"/>
      <w:r w:rsidRPr="009678A7">
        <w:rPr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распространению наркотиков и психотропных веществ,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r>
        <w:t xml:space="preserve">Куганакбашевский </w:t>
      </w:r>
      <w:r w:rsidRPr="009678A7">
        <w:rPr>
          <w:szCs w:val="28"/>
        </w:rPr>
        <w:t xml:space="preserve"> сельсовет, правоохранительным органам, формирование толерантной среды на основе ценностей многонационального российского </w:t>
      </w:r>
      <w:r w:rsidRPr="009678A7">
        <w:rPr>
          <w:szCs w:val="28"/>
        </w:rPr>
        <w:lastRenderedPageBreak/>
        <w:t>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Основными задачами реализации Программы являются: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 xml:space="preserve">• утверждение основ гражданской идентичности, как начала, объединяющего всех жителей муниципального образования «Сельское поселение </w:t>
      </w:r>
      <w:r>
        <w:t xml:space="preserve">Куганакбашевский </w:t>
      </w:r>
      <w:r w:rsidRPr="009678A7">
        <w:rPr>
          <w:szCs w:val="28"/>
        </w:rPr>
        <w:t xml:space="preserve"> сельсовет»;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• воспитание культуры толерантности и межнационального согласия;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A0A3F" w:rsidRPr="009678A7" w:rsidRDefault="00AA0A3F" w:rsidP="00AA0A3F">
      <w:pPr>
        <w:jc w:val="center"/>
        <w:rPr>
          <w:b/>
          <w:szCs w:val="28"/>
        </w:rPr>
      </w:pPr>
      <w:r w:rsidRPr="009678A7">
        <w:rPr>
          <w:b/>
          <w:szCs w:val="28"/>
        </w:rPr>
        <w:t>3.Нормативное обеспечение программы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Правовую основу для реализации программы определили: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а) Конституция Российской Федерации;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б) Федеральные Законы от 27.07.2006. № 153-ФЗ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от 08.01.1998 №3-ФЗ «О наркотических средствах и психотропных веществах»;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в) Указ Президента Российской Федерации от 15.06. 2006. № 116 «О мерах по противодействию терроризму».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AA0A3F" w:rsidRPr="009678A7" w:rsidRDefault="00AA0A3F" w:rsidP="00AA0A3F">
      <w:pPr>
        <w:jc w:val="center"/>
        <w:rPr>
          <w:b/>
          <w:szCs w:val="28"/>
        </w:rPr>
      </w:pPr>
      <w:r w:rsidRPr="009678A7">
        <w:rPr>
          <w:b/>
          <w:szCs w:val="28"/>
        </w:rPr>
        <w:t>4.Основные мероприятия Программы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 xml:space="preserve">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9678A7">
        <w:rPr>
          <w:szCs w:val="28"/>
        </w:rPr>
        <w:t>многокультурной</w:t>
      </w:r>
      <w:proofErr w:type="spellEnd"/>
      <w:r w:rsidRPr="009678A7">
        <w:rPr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В сфере культуры и воспитании молодежи: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 xml:space="preserve">- утверждение концепции культурности и </w:t>
      </w:r>
      <w:proofErr w:type="spellStart"/>
      <w:r w:rsidRPr="009678A7">
        <w:rPr>
          <w:szCs w:val="28"/>
        </w:rPr>
        <w:t>многоукладности</w:t>
      </w:r>
      <w:proofErr w:type="spellEnd"/>
      <w:r w:rsidRPr="009678A7">
        <w:rPr>
          <w:szCs w:val="28"/>
        </w:rPr>
        <w:t xml:space="preserve"> российской жизни;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В сфере организации работы библиотеки: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В сфере здравоохранения: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>- пропаганда жизни без наркотиков.</w:t>
      </w:r>
    </w:p>
    <w:p w:rsidR="00AA0A3F" w:rsidRPr="009678A7" w:rsidRDefault="00AA0A3F" w:rsidP="00AA0A3F">
      <w:pPr>
        <w:jc w:val="center"/>
        <w:rPr>
          <w:szCs w:val="28"/>
        </w:rPr>
      </w:pPr>
      <w:r w:rsidRPr="009678A7">
        <w:rPr>
          <w:b/>
          <w:szCs w:val="28"/>
        </w:rPr>
        <w:t>5.Механизм реализации программы, включая организацию</w:t>
      </w:r>
      <w:r>
        <w:rPr>
          <w:b/>
          <w:szCs w:val="28"/>
        </w:rPr>
        <w:t xml:space="preserve">                                                              </w:t>
      </w:r>
      <w:r w:rsidRPr="009678A7">
        <w:rPr>
          <w:b/>
          <w:szCs w:val="28"/>
        </w:rPr>
        <w:t>управления программой и контроль над ходом её реализации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lastRenderedPageBreak/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сельского поселения </w:t>
      </w:r>
      <w:r>
        <w:t>Куганакбашевский</w:t>
      </w:r>
      <w:r w:rsidRPr="009678A7">
        <w:rPr>
          <w:szCs w:val="28"/>
        </w:rPr>
        <w:t xml:space="preserve"> сельсовет. Комиссия вносит </w:t>
      </w:r>
      <w:proofErr w:type="gramStart"/>
      <w:r w:rsidRPr="009678A7">
        <w:rPr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9678A7">
        <w:rPr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A0A3F" w:rsidRPr="009678A7" w:rsidRDefault="00AA0A3F" w:rsidP="00AA0A3F">
      <w:pPr>
        <w:ind w:firstLine="708"/>
        <w:jc w:val="both"/>
        <w:rPr>
          <w:szCs w:val="28"/>
        </w:rPr>
      </w:pPr>
      <w:r w:rsidRPr="009678A7">
        <w:rPr>
          <w:szCs w:val="28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AA0A3F" w:rsidRPr="009678A7" w:rsidRDefault="00AA0A3F" w:rsidP="00AA0A3F">
      <w:pPr>
        <w:jc w:val="both"/>
        <w:rPr>
          <w:szCs w:val="28"/>
        </w:rPr>
      </w:pPr>
      <w:r w:rsidRPr="009678A7">
        <w:rPr>
          <w:szCs w:val="28"/>
        </w:rPr>
        <w:t xml:space="preserve">           </w:t>
      </w:r>
      <w:proofErr w:type="gramStart"/>
      <w:r w:rsidRPr="009678A7">
        <w:rPr>
          <w:szCs w:val="28"/>
        </w:rPr>
        <w:t>Контроль за</w:t>
      </w:r>
      <w:proofErr w:type="gramEnd"/>
      <w:r w:rsidRPr="009678A7">
        <w:rPr>
          <w:szCs w:val="28"/>
        </w:rPr>
        <w:t xml:space="preserve"> реализацией программы осуществляет глава сельского поселения </w:t>
      </w:r>
      <w:r>
        <w:t xml:space="preserve">Куганакбашевский </w:t>
      </w:r>
      <w:r w:rsidRPr="009678A7">
        <w:rPr>
          <w:szCs w:val="28"/>
        </w:rPr>
        <w:t xml:space="preserve"> сельсовет.</w:t>
      </w:r>
    </w:p>
    <w:p w:rsidR="00AA0A3F" w:rsidRPr="009678A7" w:rsidRDefault="00AA0A3F" w:rsidP="00AA0A3F">
      <w:pPr>
        <w:rPr>
          <w:szCs w:val="28"/>
        </w:rPr>
      </w:pPr>
    </w:p>
    <w:p w:rsidR="00AA0A3F" w:rsidRPr="009678A7" w:rsidRDefault="00AA0A3F" w:rsidP="00AA0A3F">
      <w:pPr>
        <w:rPr>
          <w:szCs w:val="28"/>
        </w:rPr>
        <w:sectPr w:rsidR="00AA0A3F" w:rsidRPr="009678A7" w:rsidSect="00723E2E">
          <w:pgSz w:w="11906" w:h="16838"/>
          <w:pgMar w:top="567" w:right="794" w:bottom="1077" w:left="1418" w:header="709" w:footer="709" w:gutter="0"/>
          <w:cols w:space="720"/>
        </w:sectPr>
      </w:pPr>
    </w:p>
    <w:p w:rsidR="00AA0A3F" w:rsidRPr="009678A7" w:rsidRDefault="00AA0A3F" w:rsidP="00AA0A3F">
      <w:pPr>
        <w:jc w:val="center"/>
        <w:rPr>
          <w:b/>
          <w:szCs w:val="28"/>
        </w:rPr>
      </w:pPr>
      <w:r w:rsidRPr="009678A7">
        <w:rPr>
          <w:b/>
          <w:szCs w:val="28"/>
        </w:rPr>
        <w:lastRenderedPageBreak/>
        <w:t>Перечень мероприятий по реализации муниципальной</w:t>
      </w:r>
      <w:r>
        <w:rPr>
          <w:b/>
          <w:szCs w:val="28"/>
        </w:rPr>
        <w:t xml:space="preserve">                                                                                         </w:t>
      </w:r>
      <w:r w:rsidRPr="009678A7">
        <w:rPr>
          <w:b/>
          <w:szCs w:val="28"/>
        </w:rPr>
        <w:t>программы "Профилактика экстремизма, терроризма и наркомании</w:t>
      </w:r>
      <w:r>
        <w:rPr>
          <w:b/>
          <w:szCs w:val="28"/>
        </w:rPr>
        <w:t xml:space="preserve">                                                                               </w:t>
      </w:r>
      <w:r w:rsidRPr="009678A7">
        <w:rPr>
          <w:b/>
          <w:szCs w:val="28"/>
        </w:rPr>
        <w:t xml:space="preserve">на территории сельского поселения </w:t>
      </w:r>
      <w:r>
        <w:rPr>
          <w:b/>
        </w:rPr>
        <w:t>Куганакбашевский</w:t>
      </w:r>
      <w:r w:rsidRPr="009678A7">
        <w:rPr>
          <w:b/>
          <w:szCs w:val="28"/>
        </w:rPr>
        <w:t xml:space="preserve"> сельсовет муниципального района Стерлибашевский район Республики Башкортостан</w:t>
      </w:r>
      <w:r>
        <w:rPr>
          <w:b/>
          <w:szCs w:val="28"/>
        </w:rPr>
        <w:t xml:space="preserve"> </w:t>
      </w:r>
      <w:r w:rsidRPr="009678A7">
        <w:rPr>
          <w:b/>
          <w:szCs w:val="28"/>
        </w:rPr>
        <w:t>на 2019-2021 годы"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4677"/>
        <w:gridCol w:w="454"/>
        <w:gridCol w:w="851"/>
        <w:gridCol w:w="1080"/>
        <w:gridCol w:w="1209"/>
        <w:gridCol w:w="1850"/>
      </w:tblGrid>
      <w:tr w:rsidR="00AA0A3F" w:rsidRPr="009678A7" w:rsidTr="009672B6">
        <w:trPr>
          <w:trHeight w:val="49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678A7">
              <w:rPr>
                <w:szCs w:val="28"/>
              </w:rPr>
              <w:t>№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proofErr w:type="spellStart"/>
            <w:proofErr w:type="gramStart"/>
            <w:r w:rsidRPr="009678A7">
              <w:rPr>
                <w:szCs w:val="28"/>
              </w:rPr>
              <w:t>п</w:t>
            </w:r>
            <w:proofErr w:type="spellEnd"/>
            <w:proofErr w:type="gramEnd"/>
            <w:r w:rsidRPr="009678A7">
              <w:rPr>
                <w:szCs w:val="28"/>
              </w:rPr>
              <w:t>/</w:t>
            </w:r>
          </w:p>
          <w:p w:rsidR="00AA0A3F" w:rsidRPr="009678A7" w:rsidRDefault="00AA0A3F" w:rsidP="009672B6">
            <w:pPr>
              <w:rPr>
                <w:szCs w:val="28"/>
              </w:rPr>
            </w:pPr>
            <w:proofErr w:type="spellStart"/>
            <w:proofErr w:type="gramStart"/>
            <w:r w:rsidRPr="009678A7">
              <w:rPr>
                <w:szCs w:val="28"/>
              </w:rPr>
              <w:t>п</w:t>
            </w:r>
            <w:proofErr w:type="spellEnd"/>
            <w:proofErr w:type="gramEnd"/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Наименование</w:t>
            </w: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>мероприятий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A3F" w:rsidRPr="009678A7" w:rsidRDefault="00AA0A3F" w:rsidP="009672B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Срок</w:t>
            </w:r>
            <w:r>
              <w:rPr>
                <w:szCs w:val="28"/>
              </w:rPr>
              <w:t xml:space="preserve">  </w:t>
            </w:r>
            <w:r w:rsidRPr="009678A7">
              <w:rPr>
                <w:szCs w:val="28"/>
              </w:rPr>
              <w:t>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Всего</w:t>
            </w: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proofErr w:type="gramStart"/>
            <w:r w:rsidRPr="009678A7">
              <w:rPr>
                <w:szCs w:val="28"/>
              </w:rPr>
              <w:t>(тыс.</w:t>
            </w:r>
            <w:proofErr w:type="gramEnd"/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>руб.)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 xml:space="preserve">Источники </w:t>
            </w:r>
            <w:proofErr w:type="spellStart"/>
            <w:r w:rsidRPr="009678A7">
              <w:rPr>
                <w:szCs w:val="28"/>
              </w:rPr>
              <w:t>финан</w:t>
            </w:r>
            <w:proofErr w:type="spellEnd"/>
            <w:r w:rsidRPr="009678A7">
              <w:rPr>
                <w:szCs w:val="28"/>
              </w:rPr>
              <w:t>-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proofErr w:type="spellStart"/>
            <w:r w:rsidRPr="009678A7">
              <w:rPr>
                <w:szCs w:val="28"/>
              </w:rPr>
              <w:t>сирования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ind w:right="-108"/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Ответственные                исполнители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</w:tr>
      <w:tr w:rsidR="00AA0A3F" w:rsidRPr="009678A7" w:rsidTr="009672B6">
        <w:trPr>
          <w:trHeight w:val="8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ind w:right="-108"/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Местный</w:t>
            </w:r>
          </w:p>
          <w:p w:rsidR="00AA0A3F" w:rsidRPr="009678A7" w:rsidRDefault="00AA0A3F" w:rsidP="009672B6">
            <w:pPr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>бюджет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Прочие</w:t>
            </w:r>
          </w:p>
          <w:p w:rsidR="00AA0A3F" w:rsidRPr="009678A7" w:rsidRDefault="00AA0A3F" w:rsidP="009672B6">
            <w:pPr>
              <w:ind w:right="-159"/>
              <w:jc w:val="center"/>
              <w:rPr>
                <w:szCs w:val="28"/>
              </w:rPr>
            </w:pPr>
            <w:r w:rsidRPr="009678A7">
              <w:rPr>
                <w:szCs w:val="28"/>
              </w:rPr>
              <w:t>источники</w:t>
            </w:r>
          </w:p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</w:tr>
      <w:tr w:rsidR="00AA0A3F" w:rsidRPr="009678A7" w:rsidTr="009672B6"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Организационные и пропагандистские мероприятия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A3F" w:rsidRPr="009678A7" w:rsidRDefault="00AA0A3F" w:rsidP="009672B6">
            <w:pPr>
              <w:ind w:left="113" w:right="113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АСП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Распространение среди читателей библиотеки информационных материалов, содействующих</w:t>
            </w:r>
            <w:r>
              <w:rPr>
                <w:szCs w:val="28"/>
              </w:rPr>
              <w:t xml:space="preserve"> </w:t>
            </w:r>
            <w:r w:rsidRPr="009678A7">
              <w:rPr>
                <w:szCs w:val="28"/>
              </w:rPr>
              <w:t>повышению уровня толерантного сознания молодежи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A3F" w:rsidRPr="009678A7" w:rsidRDefault="00AA0A3F" w:rsidP="009672B6">
            <w:pPr>
              <w:ind w:left="113" w:right="113"/>
              <w:rPr>
                <w:szCs w:val="28"/>
              </w:rPr>
            </w:pPr>
            <w:r w:rsidRPr="009678A7">
              <w:rPr>
                <w:szCs w:val="28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ind w:right="-108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Администрация </w:t>
            </w:r>
            <w:proofErr w:type="gramStart"/>
            <w:r w:rsidRPr="009678A7">
              <w:rPr>
                <w:szCs w:val="28"/>
              </w:rPr>
              <w:t>сельского</w:t>
            </w:r>
            <w:proofErr w:type="gramEnd"/>
            <w:r w:rsidRPr="009678A7">
              <w:rPr>
                <w:szCs w:val="28"/>
              </w:rPr>
              <w:t xml:space="preserve"> </w:t>
            </w:r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поселения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Информирование населения по вопросам противодействия терроризму, предупреждению</w:t>
            </w:r>
            <w:r>
              <w:rPr>
                <w:szCs w:val="28"/>
              </w:rPr>
              <w:t xml:space="preserve"> </w:t>
            </w:r>
            <w:r w:rsidRPr="009678A7">
              <w:rPr>
                <w:szCs w:val="28"/>
              </w:rPr>
              <w:t xml:space="preserve">террористических актов, поведению в условиях возникновения ЧС (памятки, листовки, размещение материалов на информационных стендах)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A3F" w:rsidRPr="009678A7" w:rsidRDefault="00AA0A3F" w:rsidP="009672B6">
            <w:pPr>
              <w:ind w:left="113" w:right="113"/>
              <w:rPr>
                <w:szCs w:val="28"/>
              </w:rPr>
            </w:pPr>
            <w:r w:rsidRPr="009678A7">
              <w:rPr>
                <w:szCs w:val="28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  <w:r w:rsidRPr="00967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ind w:right="-108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Администрация</w:t>
            </w:r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сельского поселения, 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A3F" w:rsidRPr="009678A7" w:rsidRDefault="00AA0A3F" w:rsidP="009672B6">
            <w:pPr>
              <w:ind w:left="113" w:right="113"/>
              <w:rPr>
                <w:szCs w:val="28"/>
              </w:rPr>
            </w:pPr>
            <w:r w:rsidRPr="009678A7">
              <w:rPr>
                <w:szCs w:val="28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ind w:left="-57" w:right="-108"/>
              <w:rPr>
                <w:sz w:val="28"/>
                <w:szCs w:val="28"/>
              </w:rPr>
            </w:pPr>
            <w:r>
              <w:rPr>
                <w:spacing w:val="-2"/>
                <w:szCs w:val="28"/>
              </w:rPr>
              <w:t>АСП,</w:t>
            </w:r>
            <w:r w:rsidRPr="009678A7">
              <w:rPr>
                <w:spacing w:val="-2"/>
                <w:szCs w:val="28"/>
              </w:rPr>
              <w:t xml:space="preserve"> участковый уполномоченный полиции</w:t>
            </w:r>
            <w:r w:rsidRPr="009678A7">
              <w:rPr>
                <w:szCs w:val="28"/>
              </w:rPr>
              <w:t xml:space="preserve"> </w:t>
            </w:r>
          </w:p>
        </w:tc>
      </w:tr>
      <w:tr w:rsidR="00AA0A3F" w:rsidRPr="009678A7" w:rsidTr="009672B6">
        <w:trPr>
          <w:cantSplit/>
          <w:trHeight w:val="1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Размещение плакатов и баннеров по профилактике экстремизма и терроризма на территории сельского поселения.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A3F" w:rsidRPr="009678A7" w:rsidRDefault="00AA0A3F" w:rsidP="009672B6">
            <w:pPr>
              <w:ind w:left="113" w:right="113"/>
              <w:jc w:val="right"/>
              <w:rPr>
                <w:szCs w:val="28"/>
              </w:rPr>
            </w:pPr>
            <w:r w:rsidRPr="009678A7">
              <w:rPr>
                <w:szCs w:val="28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ind w:right="-108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Администрация</w:t>
            </w:r>
          </w:p>
          <w:p w:rsidR="00AA0A3F" w:rsidRPr="009678A7" w:rsidRDefault="00AA0A3F" w:rsidP="009672B6">
            <w:pPr>
              <w:ind w:right="-108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поселения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Оказывать содействие в проведении  разъяснительно-воспитательной работы в образовательном учреждении поселения о недопустимости заведомо ложных сообщений террористического и экстремистского характера и ответственности за эти действия. О недопустимости</w:t>
            </w:r>
            <w:r>
              <w:rPr>
                <w:szCs w:val="28"/>
              </w:rPr>
              <w:t xml:space="preserve"> </w:t>
            </w:r>
            <w:r w:rsidRPr="009678A7">
              <w:rPr>
                <w:szCs w:val="28"/>
              </w:rPr>
              <w:t>проявления националистических и экстремистских проявлений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A3F" w:rsidRPr="009678A7" w:rsidRDefault="00AA0A3F" w:rsidP="009672B6">
            <w:pPr>
              <w:ind w:left="113" w:right="113"/>
              <w:rPr>
                <w:szCs w:val="28"/>
              </w:rPr>
            </w:pPr>
            <w:r w:rsidRPr="009678A7">
              <w:rPr>
                <w:szCs w:val="28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ind w:right="-108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Администрация поселения 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Проводить рабочие встречи с представителями религиозных </w:t>
            </w:r>
            <w:proofErr w:type="spellStart"/>
            <w:r w:rsidRPr="009678A7">
              <w:rPr>
                <w:szCs w:val="28"/>
              </w:rPr>
              <w:t>конфессий</w:t>
            </w:r>
            <w:proofErr w:type="spellEnd"/>
            <w:r w:rsidRPr="009678A7">
              <w:rPr>
                <w:szCs w:val="28"/>
              </w:rPr>
              <w:t>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A3F" w:rsidRPr="009678A7" w:rsidRDefault="00AA0A3F" w:rsidP="009672B6">
            <w:pPr>
              <w:ind w:left="113" w:right="113"/>
              <w:rPr>
                <w:szCs w:val="28"/>
              </w:rPr>
            </w:pPr>
            <w:r w:rsidRPr="009678A7">
              <w:rPr>
                <w:szCs w:val="28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АСП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 подростков.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A3F" w:rsidRPr="009678A7" w:rsidRDefault="00AA0A3F" w:rsidP="009672B6">
            <w:pPr>
              <w:ind w:left="113" w:right="113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АСП, </w:t>
            </w:r>
            <w:r w:rsidRPr="009678A7">
              <w:rPr>
                <w:szCs w:val="28"/>
              </w:rPr>
              <w:t>Участковый уполномоченный полиции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Оказывать содействие  в проведении обследования  особо важных объектов  и объектов  жизнеобеспечения, объектов с массовым пребыванием людей в целях проверки состояния  их охраны, пожарной безопасности, антитеррористической защищенности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A3F" w:rsidRPr="009678A7" w:rsidRDefault="00AA0A3F" w:rsidP="009672B6">
            <w:pPr>
              <w:ind w:left="113" w:right="113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ind w:right="-66"/>
              <w:rPr>
                <w:szCs w:val="28"/>
              </w:rPr>
            </w:pPr>
            <w:r>
              <w:rPr>
                <w:szCs w:val="28"/>
              </w:rPr>
              <w:t xml:space="preserve">АСП, </w:t>
            </w:r>
            <w:r w:rsidRPr="009678A7">
              <w:rPr>
                <w:szCs w:val="28"/>
              </w:rPr>
              <w:t>Управляющая организация</w:t>
            </w:r>
          </w:p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Собственники жилых помещений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jc w:val="both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Оказывать содействие  по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A3F" w:rsidRPr="009678A7" w:rsidRDefault="00AA0A3F" w:rsidP="009672B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  <w:r w:rsidRPr="009678A7">
              <w:rPr>
                <w:szCs w:val="28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3F" w:rsidRPr="009678A7" w:rsidRDefault="00AA0A3F" w:rsidP="009672B6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3F" w:rsidRPr="009678A7" w:rsidRDefault="00AA0A3F" w:rsidP="009672B6">
            <w:pPr>
              <w:ind w:right="-66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АСП, </w:t>
            </w:r>
            <w:r w:rsidRPr="009678A7">
              <w:rPr>
                <w:szCs w:val="28"/>
              </w:rPr>
              <w:t>Участковый уполномоченный полиции</w:t>
            </w:r>
          </w:p>
        </w:tc>
      </w:tr>
    </w:tbl>
    <w:p w:rsidR="00AA0A3F" w:rsidRPr="009678A7" w:rsidRDefault="00AA0A3F" w:rsidP="00AA0A3F">
      <w:pPr>
        <w:jc w:val="both"/>
        <w:rPr>
          <w:sz w:val="28"/>
          <w:szCs w:val="28"/>
        </w:rPr>
      </w:pPr>
    </w:p>
    <w:p w:rsidR="00AA0A3F" w:rsidRPr="009678A7" w:rsidRDefault="00AA0A3F" w:rsidP="00AA0A3F">
      <w:pPr>
        <w:widowControl w:val="0"/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Default="00AA0A3F" w:rsidP="00AA0A3F">
      <w:pPr>
        <w:rPr>
          <w:rStyle w:val="aa"/>
          <w:color w:val="555555"/>
          <w:sz w:val="21"/>
          <w:szCs w:val="21"/>
        </w:rPr>
      </w:pPr>
    </w:p>
    <w:p w:rsidR="00AA0A3F" w:rsidRPr="009678A7" w:rsidRDefault="00AA0A3F" w:rsidP="00AA0A3F">
      <w:pPr>
        <w:rPr>
          <w:rStyle w:val="aa"/>
          <w:color w:val="555555"/>
          <w:sz w:val="21"/>
          <w:szCs w:val="21"/>
        </w:rPr>
        <w:sectPr w:rsidR="00AA0A3F" w:rsidRPr="009678A7" w:rsidSect="00723E2E">
          <w:footerReference w:type="even" r:id="rId7"/>
          <w:footerReference w:type="default" r:id="rId8"/>
          <w:type w:val="continuous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AA0A3F" w:rsidRPr="007904E7" w:rsidRDefault="00AA0A3F" w:rsidP="00AA0A3F">
      <w:pPr>
        <w:ind w:left="4956"/>
        <w:jc w:val="right"/>
        <w:rPr>
          <w:bCs/>
          <w:iCs/>
          <w:sz w:val="18"/>
          <w:szCs w:val="18"/>
          <w:lang w:val="be-BY"/>
        </w:rPr>
      </w:pPr>
      <w:r w:rsidRPr="009678A7">
        <w:rPr>
          <w:color w:val="2B2B2B"/>
        </w:rPr>
        <w:lastRenderedPageBreak/>
        <w:tab/>
      </w:r>
      <w:r w:rsidRPr="007904E7">
        <w:rPr>
          <w:bCs/>
          <w:iCs/>
          <w:sz w:val="18"/>
          <w:szCs w:val="18"/>
          <w:lang w:val="be-BY"/>
        </w:rPr>
        <w:t xml:space="preserve">Приложение 2                                                                      к постановлению администрации сельского поселения </w:t>
      </w:r>
      <w:r>
        <w:rPr>
          <w:sz w:val="18"/>
          <w:szCs w:val="18"/>
        </w:rPr>
        <w:t xml:space="preserve">Куганакбашевский </w:t>
      </w:r>
      <w:r w:rsidRPr="007904E7">
        <w:rPr>
          <w:bCs/>
          <w:iCs/>
          <w:sz w:val="18"/>
          <w:szCs w:val="18"/>
          <w:lang w:val="be-BY"/>
        </w:rPr>
        <w:t xml:space="preserve"> сельсовет муниципального района </w:t>
      </w:r>
      <w:r>
        <w:rPr>
          <w:bCs/>
          <w:iCs/>
          <w:sz w:val="18"/>
          <w:szCs w:val="18"/>
          <w:lang w:val="be-BY"/>
        </w:rPr>
        <w:t xml:space="preserve"> Стерлибашевский район </w:t>
      </w:r>
      <w:r w:rsidRPr="007904E7">
        <w:rPr>
          <w:bCs/>
          <w:iCs/>
          <w:sz w:val="18"/>
          <w:szCs w:val="18"/>
          <w:lang w:val="be-BY"/>
        </w:rPr>
        <w:t>Республики Башкортостан</w:t>
      </w:r>
      <w:r>
        <w:rPr>
          <w:bCs/>
          <w:iCs/>
          <w:sz w:val="18"/>
          <w:szCs w:val="18"/>
          <w:lang w:val="be-BY"/>
        </w:rPr>
        <w:t xml:space="preserve">                             № </w:t>
      </w:r>
      <w:r w:rsidRPr="007904E7">
        <w:rPr>
          <w:bCs/>
          <w:iCs/>
          <w:sz w:val="18"/>
          <w:szCs w:val="18"/>
          <w:lang w:val="be-BY"/>
        </w:rPr>
        <w:t>8 от 31.01.2019 г.</w:t>
      </w:r>
      <w:r w:rsidRPr="007904E7">
        <w:rPr>
          <w:sz w:val="18"/>
          <w:szCs w:val="18"/>
          <w:lang w:eastAsia="ar-SA"/>
        </w:rPr>
        <w:t xml:space="preserve">                                                                              </w:t>
      </w:r>
    </w:p>
    <w:p w:rsidR="00AA0A3F" w:rsidRPr="009678A7" w:rsidRDefault="00AA0A3F" w:rsidP="00AA0A3F">
      <w:pPr>
        <w:jc w:val="center"/>
        <w:rPr>
          <w:szCs w:val="28"/>
        </w:rPr>
      </w:pPr>
      <w:r w:rsidRPr="009678A7">
        <w:rPr>
          <w:sz w:val="28"/>
          <w:szCs w:val="28"/>
        </w:rPr>
        <w:t xml:space="preserve"> </w:t>
      </w:r>
      <w:r w:rsidRPr="00F179EB">
        <w:t>План мероприятий по реализации муниципальной</w:t>
      </w:r>
      <w:r>
        <w:t xml:space="preserve">                                                                           </w:t>
      </w:r>
      <w:r w:rsidRPr="00F179EB">
        <w:t>программы "Профилактика экстремизма, терроризма и наркомании</w:t>
      </w:r>
      <w:r>
        <w:t xml:space="preserve"> </w:t>
      </w:r>
      <w:r w:rsidRPr="00F179EB">
        <w:t>на территории сельско</w:t>
      </w:r>
      <w:r>
        <w:t xml:space="preserve">го поселения Куганакбашевский </w:t>
      </w:r>
      <w:r w:rsidRPr="00F179EB">
        <w:t xml:space="preserve"> сельсовет муниципального района Стерлибашевский район Республики Башкортостан на 2019-2021 годы"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"/>
        <w:gridCol w:w="3274"/>
        <w:gridCol w:w="697"/>
        <w:gridCol w:w="663"/>
        <w:gridCol w:w="1044"/>
        <w:gridCol w:w="311"/>
        <w:gridCol w:w="294"/>
        <w:gridCol w:w="346"/>
        <w:gridCol w:w="327"/>
        <w:gridCol w:w="2279"/>
      </w:tblGrid>
      <w:tr w:rsidR="00AA0A3F" w:rsidRPr="009678A7" w:rsidTr="009672B6">
        <w:trPr>
          <w:cantSplit/>
          <w:trHeight w:val="891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A3F" w:rsidRPr="00582A00" w:rsidRDefault="00AA0A3F" w:rsidP="009672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0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82A0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82A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82A0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82A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A3F" w:rsidRPr="00582A00" w:rsidRDefault="00AA0A3F" w:rsidP="009672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0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582A0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A0A3F" w:rsidRPr="00582A00" w:rsidRDefault="00AA0A3F" w:rsidP="009672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00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582A00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выполнения мероприятия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A0A3F" w:rsidRPr="00582A00" w:rsidRDefault="00AA0A3F" w:rsidP="009672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00">
              <w:rPr>
                <w:rFonts w:ascii="Times New Roman" w:hAnsi="Times New Roman" w:cs="Times New Roman"/>
                <w:sz w:val="22"/>
                <w:szCs w:val="22"/>
              </w:rPr>
              <w:t>Ответственные за исполнение</w:t>
            </w:r>
            <w:r w:rsidRPr="00582A0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A0A3F" w:rsidRPr="00582A00" w:rsidRDefault="00AA0A3F" w:rsidP="009672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0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расходов; основные виды товаров, работ, услуг, приобретение, выполнение     </w:t>
            </w:r>
            <w:r w:rsidRPr="00582A00">
              <w:rPr>
                <w:rFonts w:ascii="Times New Roman" w:hAnsi="Times New Roman" w:cs="Times New Roman"/>
                <w:sz w:val="22"/>
                <w:szCs w:val="22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582A00" w:rsidRDefault="00AA0A3F" w:rsidP="009672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00">
              <w:rPr>
                <w:rFonts w:ascii="Times New Roman" w:hAnsi="Times New Roman" w:cs="Times New Roman"/>
                <w:sz w:val="22"/>
                <w:szCs w:val="22"/>
              </w:rPr>
              <w:t xml:space="preserve">Объем   расходов на выполнение </w:t>
            </w:r>
            <w:proofErr w:type="spellStart"/>
            <w:r w:rsidRPr="00582A00">
              <w:rPr>
                <w:rFonts w:ascii="Times New Roman" w:hAnsi="Times New Roman" w:cs="Times New Roman"/>
                <w:sz w:val="22"/>
                <w:szCs w:val="22"/>
              </w:rPr>
              <w:t>меропрятия</w:t>
            </w:r>
            <w:proofErr w:type="spellEnd"/>
            <w:r w:rsidRPr="00582A0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82A00">
              <w:rPr>
                <w:rFonts w:ascii="Times New Roman" w:hAnsi="Times New Roman" w:cs="Times New Roman"/>
                <w:sz w:val="22"/>
                <w:szCs w:val="22"/>
              </w:rPr>
              <w:br/>
              <w:t>в тыс. руб.</w:t>
            </w:r>
          </w:p>
        </w:tc>
        <w:tc>
          <w:tcPr>
            <w:tcW w:w="1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A3F" w:rsidRPr="00582A00" w:rsidRDefault="00AA0A3F" w:rsidP="009672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00">
              <w:rPr>
                <w:rFonts w:ascii="Times New Roman" w:hAnsi="Times New Roman" w:cs="Times New Roman"/>
                <w:sz w:val="22"/>
                <w:szCs w:val="22"/>
              </w:rPr>
              <w:t>Результаты, достигаемые</w:t>
            </w:r>
            <w:r w:rsidRPr="00582A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ходе выполнения   </w:t>
            </w:r>
            <w:r w:rsidRPr="00582A0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AA0A3F" w:rsidRPr="009678A7" w:rsidTr="009672B6">
        <w:trPr>
          <w:cantSplit/>
          <w:trHeight w:val="340"/>
        </w:trPr>
        <w:tc>
          <w:tcPr>
            <w:tcW w:w="1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A3F" w:rsidRPr="00582A00" w:rsidRDefault="00AA0A3F" w:rsidP="009672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A0A3F" w:rsidRPr="00582A00" w:rsidRDefault="00AA0A3F" w:rsidP="009672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0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582A00" w:rsidRDefault="00AA0A3F" w:rsidP="009672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00">
              <w:rPr>
                <w:rFonts w:ascii="Times New Roman" w:hAnsi="Times New Roman" w:cs="Times New Roman"/>
                <w:sz w:val="22"/>
                <w:szCs w:val="22"/>
              </w:rPr>
              <w:t>в т.ч. по годам</w:t>
            </w:r>
          </w:p>
        </w:tc>
        <w:tc>
          <w:tcPr>
            <w:tcW w:w="12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0A3F" w:rsidRPr="009678A7" w:rsidTr="009672B6">
        <w:trPr>
          <w:cantSplit/>
          <w:trHeight w:val="838"/>
        </w:trPr>
        <w:tc>
          <w:tcPr>
            <w:tcW w:w="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582A00" w:rsidRDefault="00AA0A3F" w:rsidP="009672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582A00" w:rsidRDefault="00AA0A3F" w:rsidP="009672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AA0A3F" w:rsidRPr="00030142" w:rsidRDefault="00AA0A3F" w:rsidP="009672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142">
              <w:rPr>
                <w:rFonts w:ascii="Times New Roman" w:hAnsi="Times New Roman" w:cs="Times New Roman"/>
                <w:b/>
                <w:sz w:val="22"/>
                <w:szCs w:val="22"/>
              </w:rPr>
              <w:t>22019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AA0A3F" w:rsidRPr="00030142" w:rsidRDefault="00AA0A3F" w:rsidP="009672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142">
              <w:rPr>
                <w:rFonts w:ascii="Times New Roman" w:hAnsi="Times New Roman" w:cs="Times New Roman"/>
                <w:b/>
                <w:sz w:val="22"/>
                <w:szCs w:val="22"/>
              </w:rPr>
              <w:t>22020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A0A3F" w:rsidRPr="00030142" w:rsidRDefault="00AA0A3F" w:rsidP="009672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142">
              <w:rPr>
                <w:rFonts w:ascii="Times New Roman" w:hAnsi="Times New Roman" w:cs="Times New Roman"/>
                <w:b/>
                <w:sz w:val="22"/>
                <w:szCs w:val="22"/>
              </w:rPr>
              <w:t>22021</w:t>
            </w:r>
          </w:p>
        </w:tc>
        <w:tc>
          <w:tcPr>
            <w:tcW w:w="1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0A3F" w:rsidRPr="009678A7" w:rsidTr="009672B6">
        <w:trPr>
          <w:cantSplit/>
          <w:trHeight w:val="1134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rPr>
                <w:sz w:val="22"/>
                <w:szCs w:val="22"/>
              </w:rPr>
            </w:pPr>
            <w:r w:rsidRPr="009678A7">
              <w:rPr>
                <w:sz w:val="22"/>
                <w:szCs w:val="22"/>
              </w:rPr>
              <w:t>1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  <w:r w:rsidRPr="007904E7">
              <w:t xml:space="preserve">Разработка плана работы по профилактике экстремистской и антитеррористической  деятельности  на территории </w:t>
            </w:r>
          </w:p>
          <w:p w:rsidR="00AA0A3F" w:rsidRPr="007904E7" w:rsidRDefault="00AA0A3F" w:rsidP="009672B6">
            <w:pPr>
              <w:pStyle w:val="ConsPlusNormal"/>
            </w:pPr>
            <w:r w:rsidRPr="007904E7">
              <w:t xml:space="preserve">сельского поселения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январь</w:t>
            </w:r>
          </w:p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2019- 2021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  <w:jc w:val="center"/>
            </w:pPr>
          </w:p>
          <w:p w:rsidR="00AA0A3F" w:rsidRPr="007904E7" w:rsidRDefault="00AA0A3F" w:rsidP="009672B6">
            <w:pPr>
              <w:pStyle w:val="ConsPlusNormal"/>
              <w:jc w:val="center"/>
            </w:pPr>
          </w:p>
          <w:p w:rsidR="00AA0A3F" w:rsidRPr="007904E7" w:rsidRDefault="00AA0A3F" w:rsidP="009672B6">
            <w:pPr>
              <w:pStyle w:val="ConsPlusNormal"/>
              <w:jc w:val="center"/>
            </w:pPr>
            <w:r w:rsidRPr="007904E7">
              <w:t xml:space="preserve">Без </w:t>
            </w:r>
          </w:p>
          <w:p w:rsidR="00AA0A3F" w:rsidRPr="007904E7" w:rsidRDefault="00AA0A3F" w:rsidP="009672B6">
            <w:pPr>
              <w:pStyle w:val="ConsPlusNormal"/>
              <w:jc w:val="center"/>
            </w:pPr>
            <w:r w:rsidRPr="007904E7">
              <w:t>финансирования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  <w:jc w:val="both"/>
            </w:pPr>
            <w:r w:rsidRPr="007904E7">
              <w:t>Создание системной работы по профилактике экстремистской и антитеррористической  деятельности  на территории сельского поселения</w:t>
            </w:r>
          </w:p>
        </w:tc>
      </w:tr>
      <w:tr w:rsidR="00AA0A3F" w:rsidRPr="009678A7" w:rsidTr="009672B6">
        <w:trPr>
          <w:cantSplit/>
          <w:trHeight w:val="1291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rPr>
                <w:sz w:val="22"/>
                <w:szCs w:val="22"/>
              </w:rPr>
            </w:pPr>
            <w:r w:rsidRPr="009678A7">
              <w:rPr>
                <w:sz w:val="22"/>
                <w:szCs w:val="22"/>
              </w:rPr>
              <w:t>2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Проведение мероприятий для детей и молодёжи на территории сельского  поселения по развитию толерантности среди детей и молодежи.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  2019-2021, март, июнь, сентябрь, декабрь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руководитель СДК </w:t>
            </w:r>
            <w:proofErr w:type="spellStart"/>
            <w:r w:rsidRPr="007904E7">
              <w:rPr>
                <w:sz w:val="20"/>
                <w:szCs w:val="20"/>
              </w:rPr>
              <w:t>с</w:t>
            </w:r>
            <w:proofErr w:type="gramStart"/>
            <w:r w:rsidRPr="007904E7">
              <w:rPr>
                <w:sz w:val="20"/>
                <w:szCs w:val="20"/>
              </w:rPr>
              <w:t>.К</w:t>
            </w:r>
            <w:proofErr w:type="gramEnd"/>
            <w:r w:rsidRPr="007904E7">
              <w:rPr>
                <w:sz w:val="20"/>
                <w:szCs w:val="20"/>
              </w:rPr>
              <w:t>арагуш</w:t>
            </w:r>
            <w:proofErr w:type="spellEnd"/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Без </w:t>
            </w:r>
          </w:p>
          <w:p w:rsidR="00AA0A3F" w:rsidRPr="007904E7" w:rsidRDefault="00AA0A3F" w:rsidP="009672B6">
            <w:pPr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  <w:ind w:right="-60"/>
            </w:pPr>
            <w:r w:rsidRPr="007904E7">
              <w:t>Проведение общественных мероприятий, развитие толерантности среди населения  СП</w:t>
            </w:r>
          </w:p>
        </w:tc>
      </w:tr>
      <w:tr w:rsidR="00AA0A3F" w:rsidRPr="009678A7" w:rsidTr="009672B6">
        <w:trPr>
          <w:cantSplit/>
          <w:trHeight w:val="1355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rPr>
                <w:sz w:val="22"/>
                <w:szCs w:val="22"/>
              </w:rPr>
            </w:pPr>
            <w:r w:rsidRPr="009678A7">
              <w:rPr>
                <w:sz w:val="22"/>
                <w:szCs w:val="22"/>
              </w:rPr>
              <w:t>3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ind w:right="-77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 2019- 2021 раз в пол года</w:t>
            </w:r>
            <w:proofErr w:type="gramStart"/>
            <w:r w:rsidRPr="007904E7">
              <w:rPr>
                <w:sz w:val="20"/>
                <w:szCs w:val="20"/>
              </w:rPr>
              <w:t xml:space="preserve"> ,</w:t>
            </w:r>
            <w:proofErr w:type="gramEnd"/>
            <w:r w:rsidRPr="007904E7">
              <w:rPr>
                <w:sz w:val="20"/>
                <w:szCs w:val="20"/>
              </w:rPr>
              <w:t xml:space="preserve"> Июнь, декабрь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сельская библиотека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Без </w:t>
            </w:r>
          </w:p>
          <w:p w:rsidR="00AA0A3F" w:rsidRPr="007904E7" w:rsidRDefault="00AA0A3F" w:rsidP="009672B6">
            <w:pPr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  <w:r w:rsidRPr="007904E7">
              <w:t>Профилактика социальной напряженности среди молодежи, в семье</w:t>
            </w:r>
          </w:p>
        </w:tc>
      </w:tr>
      <w:tr w:rsidR="00AA0A3F" w:rsidRPr="009678A7" w:rsidTr="009672B6">
        <w:trPr>
          <w:cantSplit/>
          <w:trHeight w:val="1321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rPr>
                <w:sz w:val="22"/>
                <w:szCs w:val="22"/>
              </w:rPr>
            </w:pPr>
            <w:r w:rsidRPr="009678A7">
              <w:rPr>
                <w:sz w:val="22"/>
                <w:szCs w:val="22"/>
              </w:rPr>
              <w:t>4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Информирование населения по вопросам противодействия терроризма и экстремизма, по поведению в условиях возникновения ЧС.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  2019-2021, ежеквартально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АСП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Без </w:t>
            </w:r>
          </w:p>
          <w:p w:rsidR="00AA0A3F" w:rsidRPr="007904E7" w:rsidRDefault="00AA0A3F" w:rsidP="009672B6">
            <w:pPr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  <w:r w:rsidRPr="007904E7">
              <w:t xml:space="preserve">Создание системы предупредительных мероприятий среди населения </w:t>
            </w:r>
          </w:p>
          <w:p w:rsidR="00AA0A3F" w:rsidRPr="007904E7" w:rsidRDefault="00AA0A3F" w:rsidP="009672B6">
            <w:pPr>
              <w:pStyle w:val="ConsPlusNormal"/>
            </w:pPr>
            <w:r w:rsidRPr="007904E7">
              <w:t>населенных пунктов</w:t>
            </w:r>
          </w:p>
        </w:tc>
      </w:tr>
      <w:tr w:rsidR="00AA0A3F" w:rsidRPr="009678A7" w:rsidTr="009672B6">
        <w:trPr>
          <w:cantSplit/>
          <w:trHeight w:val="1134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rPr>
                <w:sz w:val="22"/>
                <w:szCs w:val="22"/>
              </w:rPr>
            </w:pPr>
            <w:r w:rsidRPr="009678A7">
              <w:rPr>
                <w:sz w:val="22"/>
                <w:szCs w:val="22"/>
              </w:rPr>
              <w:t>5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Проведение заседаний комиссии по профилактике терроризма и экстремизма на территории сельского поселения       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 2019- 2021 ежеквартально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 xml:space="preserve">Без </w:t>
            </w:r>
          </w:p>
          <w:p w:rsidR="00AA0A3F" w:rsidRPr="007904E7" w:rsidRDefault="00AA0A3F" w:rsidP="009672B6">
            <w:pPr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  <w:r w:rsidRPr="007904E7">
              <w:t>Выработка конкретных мер по профилактике терроризма и экстремизма на территории  СП</w:t>
            </w:r>
          </w:p>
        </w:tc>
      </w:tr>
      <w:tr w:rsidR="00AA0A3F" w:rsidRPr="009678A7" w:rsidTr="009672B6">
        <w:trPr>
          <w:cantSplit/>
          <w:trHeight w:val="1821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9678A7" w:rsidRDefault="00AA0A3F" w:rsidP="009672B6">
            <w:pPr>
              <w:pStyle w:val="ConsPlusNormal"/>
              <w:rPr>
                <w:sz w:val="22"/>
                <w:szCs w:val="22"/>
              </w:rPr>
            </w:pPr>
            <w:r w:rsidRPr="009678A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jc w:val="both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экстремистской направленности.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2019-2021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A0A3F" w:rsidRPr="007904E7" w:rsidRDefault="00AA0A3F" w:rsidP="009672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04E7">
              <w:rPr>
                <w:spacing w:val="-2"/>
                <w:sz w:val="20"/>
                <w:szCs w:val="20"/>
              </w:rPr>
              <w:t>Администрация сельского поселения, участковый уполномоченный полиции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rPr>
                <w:sz w:val="20"/>
                <w:szCs w:val="20"/>
              </w:rPr>
            </w:pPr>
            <w:r w:rsidRPr="007904E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tabs>
                <w:tab w:val="left" w:pos="1189"/>
              </w:tabs>
              <w:rPr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3F" w:rsidRPr="007904E7" w:rsidRDefault="00AA0A3F" w:rsidP="009672B6">
            <w:pPr>
              <w:pStyle w:val="ConsPlusNormal"/>
            </w:pPr>
            <w:r w:rsidRPr="007904E7">
              <w:t xml:space="preserve">Выработка конкретных мер по профилактике терроризма и экстремизма на территории </w:t>
            </w:r>
            <w:r>
              <w:t>СП</w:t>
            </w:r>
          </w:p>
        </w:tc>
      </w:tr>
    </w:tbl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Pr="003A008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008F">
        <w:rPr>
          <w:rFonts w:ascii="BASHTAT" w:hAnsi="BASHTAT"/>
          <w:bCs/>
          <w:sz w:val="18"/>
          <w:szCs w:val="18"/>
        </w:rPr>
        <w:t>БАШ</w:t>
      </w:r>
      <w:proofErr w:type="gramStart"/>
      <w:r w:rsidRPr="003A008F">
        <w:rPr>
          <w:rFonts w:ascii="BASHTAT" w:hAnsi="BASHTAT"/>
          <w:bCs/>
          <w:sz w:val="18"/>
          <w:szCs w:val="18"/>
        </w:rPr>
        <w:t>K</w:t>
      </w:r>
      <w:proofErr w:type="gramEnd"/>
      <w:r w:rsidRPr="003A008F">
        <w:rPr>
          <w:rFonts w:ascii="BASHTAT" w:hAnsi="BASHTAT"/>
          <w:bCs/>
          <w:sz w:val="18"/>
          <w:szCs w:val="18"/>
        </w:rPr>
        <w:t>ОРТОСТАН  РЕСПУБЛИКА4Ы</w:t>
      </w:r>
      <w:r w:rsidRPr="003A008F">
        <w:rPr>
          <w:rFonts w:ascii="BASHTAT" w:hAnsi="BASHTAT"/>
          <w:sz w:val="18"/>
          <w:szCs w:val="18"/>
        </w:rPr>
        <w:t xml:space="preserve">                                             </w:t>
      </w:r>
      <w:r>
        <w:rPr>
          <w:rFonts w:ascii="BASHTAT" w:hAnsi="BASHTAT"/>
          <w:sz w:val="18"/>
          <w:szCs w:val="18"/>
        </w:rPr>
        <w:t xml:space="preserve">                    </w:t>
      </w:r>
      <w:r w:rsidRPr="003A008F">
        <w:rPr>
          <w:rFonts w:ascii="BASHTAT" w:hAnsi="BASHTAT"/>
          <w:sz w:val="18"/>
          <w:szCs w:val="18"/>
        </w:rPr>
        <w:t xml:space="preserve">  АДМИНИСТРАЦИЯ</w:t>
      </w:r>
    </w:p>
    <w:p w:rsidR="00AA0A3F" w:rsidRPr="003A008F" w:rsidRDefault="00AA0A3F" w:rsidP="00AA0A3F">
      <w:pPr>
        <w:spacing w:line="0" w:lineRule="atLeast"/>
        <w:jc w:val="both"/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sz w:val="18"/>
          <w:szCs w:val="18"/>
        </w:rPr>
        <w:t xml:space="preserve">     </w:t>
      </w:r>
      <w:proofErr w:type="gramStart"/>
      <w:r w:rsidRPr="003A008F">
        <w:rPr>
          <w:rFonts w:ascii="BASHTAT" w:hAnsi="BASHTAT"/>
          <w:bCs/>
          <w:sz w:val="18"/>
          <w:szCs w:val="18"/>
        </w:rPr>
        <w:t>СТ</w:t>
      </w:r>
      <w:proofErr w:type="gramEnd"/>
      <w:r w:rsidRPr="003A008F">
        <w:rPr>
          <w:rFonts w:ascii="BASHTAT" w:hAnsi="BASHTAT"/>
          <w:bCs/>
          <w:sz w:val="18"/>
          <w:szCs w:val="18"/>
        </w:rPr>
        <w:t>*РЛЕБ</w:t>
      </w:r>
      <w:r>
        <w:rPr>
          <w:rFonts w:ascii="BASHTAT" w:hAnsi="BASHTAT"/>
          <w:bCs/>
          <w:sz w:val="18"/>
          <w:szCs w:val="18"/>
        </w:rPr>
        <w:t xml:space="preserve">АШ РАЙОНЫ </w:t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  <w:t xml:space="preserve">       </w:t>
      </w:r>
      <w:r w:rsidRPr="003A008F">
        <w:rPr>
          <w:rFonts w:ascii="BASHTAT" w:hAnsi="BASHTAT"/>
          <w:bCs/>
          <w:sz w:val="18"/>
          <w:szCs w:val="18"/>
        </w:rPr>
        <w:t xml:space="preserve">  СЕЛЬСКОГО ПОСЕЛЕНИЯ</w:t>
      </w:r>
    </w:p>
    <w:p w:rsidR="00AA0A3F" w:rsidRPr="003A008F" w:rsidRDefault="00AA0A3F" w:rsidP="00AA0A3F">
      <w:pPr>
        <w:keepNext/>
        <w:outlineLvl w:val="1"/>
        <w:rPr>
          <w:rFonts w:ascii="BASHTAT" w:hAnsi="BASHTAT"/>
          <w:sz w:val="18"/>
          <w:szCs w:val="18"/>
        </w:rPr>
      </w:pPr>
      <w:r w:rsidRPr="003A008F">
        <w:rPr>
          <w:rFonts w:ascii="BASHTAT" w:hAnsi="BASHTAT"/>
          <w:sz w:val="18"/>
          <w:szCs w:val="18"/>
        </w:rPr>
        <w:lastRenderedPageBreak/>
        <w:t xml:space="preserve">   МУНИЦИПАЛЬ РАЙОНЫНЫ:                                               </w:t>
      </w:r>
      <w:r>
        <w:rPr>
          <w:rFonts w:ascii="BASHTAT" w:hAnsi="BASHTAT"/>
          <w:sz w:val="18"/>
          <w:szCs w:val="18"/>
        </w:rPr>
        <w:t xml:space="preserve">               </w:t>
      </w:r>
      <w:r w:rsidRPr="003A008F">
        <w:rPr>
          <w:rFonts w:ascii="BASHTAT" w:hAnsi="BASHTAT"/>
          <w:sz w:val="18"/>
          <w:szCs w:val="18"/>
        </w:rPr>
        <w:t xml:space="preserve"> КУГАНАКБАШЕВСКИЙ СЕЛЬСОВЕТ</w:t>
      </w:r>
    </w:p>
    <w:p w:rsidR="00AA0A3F" w:rsidRPr="003A008F" w:rsidRDefault="00AA0A3F" w:rsidP="00AA0A3F">
      <w:pPr>
        <w:ind w:left="-284" w:firstLine="284"/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bCs/>
          <w:sz w:val="18"/>
          <w:szCs w:val="18"/>
        </w:rPr>
        <w:t xml:space="preserve">  %У</w:t>
      </w:r>
      <w:proofErr w:type="gramStart"/>
      <w:r w:rsidRPr="003A008F">
        <w:rPr>
          <w:rFonts w:ascii="BASHTAT" w:hAnsi="BASHTAT"/>
          <w:bCs/>
          <w:sz w:val="18"/>
          <w:szCs w:val="18"/>
          <w:lang w:val="en-US"/>
        </w:rPr>
        <w:t>F</w:t>
      </w:r>
      <w:proofErr w:type="gramEnd"/>
      <w:r w:rsidRPr="003A008F">
        <w:rPr>
          <w:rFonts w:ascii="BASHTAT" w:hAnsi="BASHTAT"/>
          <w:bCs/>
          <w:sz w:val="18"/>
          <w:szCs w:val="18"/>
        </w:rPr>
        <w:t xml:space="preserve">АНА%БАШ АУЫЛ СОВЕТЫ                                            </w:t>
      </w:r>
      <w:r>
        <w:rPr>
          <w:rFonts w:ascii="BASHTAT" w:hAnsi="BASHTAT"/>
          <w:bCs/>
          <w:sz w:val="18"/>
          <w:szCs w:val="18"/>
        </w:rPr>
        <w:t xml:space="preserve">               </w:t>
      </w:r>
      <w:r w:rsidRPr="003A008F">
        <w:rPr>
          <w:rFonts w:ascii="BASHTAT" w:hAnsi="BASHTAT"/>
          <w:bCs/>
          <w:sz w:val="18"/>
          <w:szCs w:val="18"/>
        </w:rPr>
        <w:t xml:space="preserve">   МУНИЦИПАЛЬНОГО </w:t>
      </w:r>
      <w:r w:rsidRPr="003A008F">
        <w:rPr>
          <w:rFonts w:ascii="BASHTAT" w:hAnsi="BASHTAT"/>
          <w:bCs/>
          <w:sz w:val="18"/>
          <w:szCs w:val="18"/>
        </w:rPr>
        <w:tab/>
        <w:t>РАЙОНА</w:t>
      </w:r>
    </w:p>
    <w:p w:rsidR="00AA0A3F" w:rsidRPr="003A008F" w:rsidRDefault="00AA0A3F" w:rsidP="00AA0A3F">
      <w:pPr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bCs/>
          <w:sz w:val="18"/>
          <w:szCs w:val="18"/>
        </w:rPr>
        <w:t xml:space="preserve">           АУЫЛ БИЛ*М*</w:t>
      </w:r>
      <w:proofErr w:type="gramStart"/>
      <w:r w:rsidRPr="003A008F">
        <w:rPr>
          <w:rFonts w:ascii="BASHTAT" w:hAnsi="BASHTAT"/>
          <w:bCs/>
          <w:sz w:val="18"/>
          <w:szCs w:val="18"/>
        </w:rPr>
        <w:t>;Е</w:t>
      </w:r>
      <w:proofErr w:type="gramEnd"/>
      <w:r w:rsidRPr="003A008F">
        <w:rPr>
          <w:rFonts w:ascii="BASHTAT" w:hAnsi="BASHTAT"/>
          <w:bCs/>
          <w:sz w:val="18"/>
          <w:szCs w:val="18"/>
        </w:rPr>
        <w:t xml:space="preserve">                                                       </w:t>
      </w:r>
      <w:r w:rsidRPr="003A008F">
        <w:rPr>
          <w:rFonts w:ascii="BASHTAT" w:hAnsi="BASHTAT"/>
          <w:bCs/>
          <w:sz w:val="18"/>
          <w:szCs w:val="18"/>
        </w:rPr>
        <w:tab/>
        <w:t xml:space="preserve"> </w:t>
      </w:r>
      <w:r>
        <w:rPr>
          <w:rFonts w:ascii="BASHTAT" w:hAnsi="BASHTAT"/>
          <w:bCs/>
          <w:sz w:val="18"/>
          <w:szCs w:val="18"/>
        </w:rPr>
        <w:t xml:space="preserve">                </w:t>
      </w:r>
      <w:r w:rsidRPr="003A008F">
        <w:rPr>
          <w:rFonts w:ascii="BASHTAT" w:hAnsi="BASHTAT"/>
          <w:bCs/>
          <w:sz w:val="18"/>
          <w:szCs w:val="18"/>
        </w:rPr>
        <w:t>СТЕРЛИБАШЕВСКИЙ  РАЙОН</w:t>
      </w:r>
    </w:p>
    <w:p w:rsidR="00AA0A3F" w:rsidRPr="003A008F" w:rsidRDefault="00AA0A3F" w:rsidP="00AA0A3F">
      <w:pPr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sz w:val="18"/>
          <w:szCs w:val="18"/>
        </w:rPr>
        <w:t xml:space="preserve">                   </w:t>
      </w:r>
      <w:r w:rsidRPr="003A008F">
        <w:rPr>
          <w:rFonts w:ascii="BASHTAT" w:hAnsi="BASHTAT"/>
          <w:bCs/>
          <w:sz w:val="18"/>
          <w:szCs w:val="18"/>
        </w:rPr>
        <w:t xml:space="preserve">ХАКИМИ*ТЕ </w:t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>
        <w:rPr>
          <w:rFonts w:ascii="BASHTAT" w:hAnsi="BASHTAT"/>
          <w:sz w:val="18"/>
          <w:szCs w:val="18"/>
        </w:rPr>
        <w:t xml:space="preserve">   </w:t>
      </w:r>
      <w:r w:rsidRPr="003A008F">
        <w:rPr>
          <w:rFonts w:ascii="BASHTAT" w:hAnsi="BASHTAT"/>
          <w:sz w:val="18"/>
          <w:szCs w:val="18"/>
        </w:rPr>
        <w:t xml:space="preserve"> </w:t>
      </w:r>
      <w:r w:rsidRPr="003A008F">
        <w:rPr>
          <w:rFonts w:ascii="BASHTAT" w:hAnsi="BASHTAT"/>
          <w:bCs/>
          <w:sz w:val="18"/>
          <w:szCs w:val="18"/>
        </w:rPr>
        <w:t>РЕСПУБЛИКИ БАШКОРТОСТАН</w:t>
      </w:r>
    </w:p>
    <w:p w:rsidR="00AA0A3F" w:rsidRPr="003A008F" w:rsidRDefault="00AA0A3F" w:rsidP="00AA0A3F">
      <w:pPr>
        <w:jc w:val="both"/>
        <w:rPr>
          <w:rFonts w:ascii="Century Bash" w:hAnsi="Century Bash"/>
          <w:sz w:val="18"/>
          <w:szCs w:val="18"/>
        </w:rPr>
      </w:pPr>
      <w:r w:rsidRPr="003A008F">
        <w:rPr>
          <w:rFonts w:ascii="Century Bash" w:hAnsi="Century Bash"/>
          <w:sz w:val="18"/>
          <w:szCs w:val="18"/>
        </w:rPr>
        <w:t>453172,</w:t>
      </w:r>
      <w:r w:rsidRPr="003A008F">
        <w:rPr>
          <w:sz w:val="18"/>
          <w:szCs w:val="18"/>
        </w:rPr>
        <w:t xml:space="preserve"> </w:t>
      </w:r>
      <w:r w:rsidRPr="003A008F">
        <w:rPr>
          <w:rFonts w:ascii="BASHTAT" w:hAnsi="BASHTAT"/>
          <w:sz w:val="18"/>
          <w:szCs w:val="18"/>
        </w:rPr>
        <w:t>%у2анаkбаш</w:t>
      </w:r>
      <w:r w:rsidRPr="003A008F">
        <w:rPr>
          <w:rFonts w:ascii="Century Bash" w:hAnsi="Century Bash"/>
          <w:sz w:val="18"/>
          <w:szCs w:val="18"/>
        </w:rPr>
        <w:t xml:space="preserve"> </w:t>
      </w:r>
      <w:proofErr w:type="spellStart"/>
      <w:r w:rsidRPr="003A008F">
        <w:rPr>
          <w:rFonts w:ascii="Century Bash" w:hAnsi="Century Bash"/>
          <w:sz w:val="18"/>
          <w:szCs w:val="18"/>
        </w:rPr>
        <w:t>ауылы</w:t>
      </w:r>
      <w:proofErr w:type="spellEnd"/>
      <w:r w:rsidRPr="003A008F">
        <w:rPr>
          <w:sz w:val="18"/>
          <w:szCs w:val="18"/>
        </w:rPr>
        <w:t xml:space="preserve">, </w:t>
      </w:r>
      <w:r w:rsidRPr="003A008F">
        <w:rPr>
          <w:rFonts w:ascii="BASHTAT" w:hAnsi="BASHTAT"/>
          <w:sz w:val="18"/>
          <w:szCs w:val="18"/>
        </w:rPr>
        <w:t>М8кт8п</w:t>
      </w:r>
      <w:r w:rsidRPr="003A008F">
        <w:rPr>
          <w:rFonts w:ascii="Century Bash" w:hAnsi="Century Bash"/>
          <w:sz w:val="18"/>
          <w:szCs w:val="18"/>
        </w:rPr>
        <w:t xml:space="preserve"> урамы,5                               </w:t>
      </w:r>
      <w:r>
        <w:rPr>
          <w:rFonts w:ascii="Century Bash" w:hAnsi="Century Bash"/>
          <w:sz w:val="18"/>
          <w:szCs w:val="18"/>
        </w:rPr>
        <w:t xml:space="preserve">      </w:t>
      </w:r>
      <w:r w:rsidRPr="003A008F">
        <w:rPr>
          <w:rFonts w:ascii="Century Bash" w:hAnsi="Century Bash"/>
          <w:sz w:val="18"/>
          <w:szCs w:val="18"/>
        </w:rPr>
        <w:t xml:space="preserve">  453172, с.Куганакбаш, ул</w:t>
      </w:r>
      <w:proofErr w:type="gramStart"/>
      <w:r w:rsidRPr="003A008F">
        <w:rPr>
          <w:rFonts w:ascii="Century Bash" w:hAnsi="Century Bash"/>
          <w:sz w:val="18"/>
          <w:szCs w:val="18"/>
        </w:rPr>
        <w:t>.Ш</w:t>
      </w:r>
      <w:proofErr w:type="gramEnd"/>
      <w:r w:rsidRPr="003A008F">
        <w:rPr>
          <w:rFonts w:ascii="Century Bash" w:hAnsi="Century Bash"/>
          <w:sz w:val="18"/>
          <w:szCs w:val="18"/>
        </w:rPr>
        <w:t>кольная, 5</w:t>
      </w:r>
    </w:p>
    <w:p w:rsidR="00AA0A3F" w:rsidRPr="003A008F" w:rsidRDefault="00AA0A3F" w:rsidP="00AA0A3F">
      <w:pPr>
        <w:jc w:val="both"/>
        <w:rPr>
          <w:rFonts w:ascii="Century Bash" w:hAnsi="Century Bash"/>
          <w:sz w:val="18"/>
          <w:szCs w:val="18"/>
          <w:lang w:val="en-US"/>
        </w:rPr>
      </w:pPr>
      <w:r w:rsidRPr="003A008F">
        <w:rPr>
          <w:sz w:val="18"/>
          <w:szCs w:val="18"/>
        </w:rPr>
        <w:t xml:space="preserve">                           Тел</w:t>
      </w:r>
      <w:r w:rsidRPr="003A008F">
        <w:rPr>
          <w:sz w:val="18"/>
          <w:szCs w:val="18"/>
          <w:lang w:val="en-US"/>
        </w:rPr>
        <w:t xml:space="preserve">.2-74-40, 2-74-18                                                                                          </w:t>
      </w:r>
      <w:r w:rsidRPr="003A008F">
        <w:rPr>
          <w:sz w:val="18"/>
          <w:szCs w:val="18"/>
        </w:rPr>
        <w:t>Тел</w:t>
      </w:r>
      <w:r w:rsidRPr="003A008F">
        <w:rPr>
          <w:sz w:val="18"/>
          <w:szCs w:val="18"/>
          <w:lang w:val="en-US"/>
        </w:rPr>
        <w:t xml:space="preserve">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A3F" w:rsidRPr="003A008F" w:rsidRDefault="00AA0A3F" w:rsidP="00AA0A3F">
      <w:pPr>
        <w:widowControl w:val="0"/>
        <w:tabs>
          <w:tab w:val="left" w:pos="1080"/>
        </w:tabs>
        <w:ind w:hanging="108"/>
        <w:jc w:val="both"/>
        <w:rPr>
          <w:rFonts w:ascii="Century Bash" w:hAnsi="Century Bash"/>
          <w:bCs/>
          <w:sz w:val="18"/>
          <w:szCs w:val="18"/>
          <w:lang w:val="en-US"/>
        </w:rPr>
      </w:pPr>
      <w:proofErr w:type="gramStart"/>
      <w:r w:rsidRPr="003A008F">
        <w:rPr>
          <w:sz w:val="18"/>
          <w:szCs w:val="18"/>
          <w:lang w:val="en-US"/>
        </w:rPr>
        <w:t>e-mail</w:t>
      </w:r>
      <w:proofErr w:type="gramEnd"/>
      <w:r w:rsidRPr="003A008F">
        <w:rPr>
          <w:sz w:val="18"/>
          <w:szCs w:val="18"/>
          <w:lang w:val="en-US"/>
        </w:rPr>
        <w:t xml:space="preserve"> admkuganakbash8@rambler.ru                                                                        e-mail admkuganakbash8@rambler.ru</w:t>
      </w:r>
    </w:p>
    <w:p w:rsidR="00AA0A3F" w:rsidRPr="003A008F" w:rsidRDefault="00AA0A3F" w:rsidP="00AA0A3F">
      <w:pPr>
        <w:ind w:right="-252"/>
        <w:rPr>
          <w:sz w:val="18"/>
          <w:szCs w:val="18"/>
          <w:lang w:val="en-US"/>
        </w:rPr>
      </w:pPr>
      <w:r w:rsidRPr="003A008F">
        <w:rPr>
          <w:rFonts w:ascii="Century Bash" w:hAnsi="Century Bash"/>
          <w:sz w:val="18"/>
          <w:szCs w:val="18"/>
          <w:lang w:val="en-US"/>
        </w:rPr>
        <w:t xml:space="preserve">  </w:t>
      </w:r>
    </w:p>
    <w:p w:rsidR="00AA0A3F" w:rsidRPr="00D7044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  <w:lang w:val="en-US"/>
        </w:rPr>
      </w:pPr>
      <w:r w:rsidRPr="003A008F">
        <w:rPr>
          <w:sz w:val="18"/>
          <w:szCs w:val="18"/>
        </w:rPr>
        <w:pict>
          <v:line id="_x0000_s1030" style="position:absolute;z-index:251666432;visibility:visible" from="-39.1pt,2.2pt" to="491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</w:p>
    <w:p w:rsidR="00AA0A3F" w:rsidRPr="00BF3346" w:rsidRDefault="00AA0A3F" w:rsidP="00AA0A3F">
      <w:pPr>
        <w:rPr>
          <w:b/>
          <w:sz w:val="28"/>
          <w:szCs w:val="28"/>
        </w:rPr>
      </w:pPr>
      <w:r w:rsidRPr="00BF3346">
        <w:rPr>
          <w:b/>
          <w:sz w:val="28"/>
          <w:szCs w:val="28"/>
        </w:rPr>
        <w:t>КАРАР                                                                       ПОСТАНОВЛЕНИЕ</w:t>
      </w:r>
    </w:p>
    <w:p w:rsidR="00AA0A3F" w:rsidRPr="00BF3346" w:rsidRDefault="00AA0A3F" w:rsidP="00AA0A3F">
      <w:pPr>
        <w:rPr>
          <w:sz w:val="28"/>
          <w:szCs w:val="28"/>
          <w:u w:val="single"/>
        </w:rPr>
      </w:pPr>
      <w:r w:rsidRPr="00BF3346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Pr="00BF334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 </w:t>
      </w:r>
      <w:r w:rsidRPr="00BF3346">
        <w:rPr>
          <w:sz w:val="28"/>
          <w:szCs w:val="28"/>
        </w:rPr>
        <w:t xml:space="preserve"> 2019 </w:t>
      </w:r>
      <w:proofErr w:type="spellStart"/>
      <w:r w:rsidRPr="00BF3346">
        <w:rPr>
          <w:sz w:val="28"/>
          <w:szCs w:val="28"/>
        </w:rPr>
        <w:t>й</w:t>
      </w:r>
      <w:proofErr w:type="spellEnd"/>
      <w:r w:rsidRPr="00BF3346">
        <w:rPr>
          <w:sz w:val="28"/>
          <w:szCs w:val="28"/>
        </w:rPr>
        <w:t xml:space="preserve">.                     № </w:t>
      </w:r>
      <w:r>
        <w:rPr>
          <w:sz w:val="28"/>
          <w:szCs w:val="28"/>
        </w:rPr>
        <w:t>9</w:t>
      </w:r>
      <w:r w:rsidRPr="00BF3346">
        <w:rPr>
          <w:sz w:val="28"/>
          <w:szCs w:val="28"/>
        </w:rPr>
        <w:t xml:space="preserve">                       «</w:t>
      </w:r>
      <w:r>
        <w:rPr>
          <w:sz w:val="28"/>
          <w:szCs w:val="28"/>
        </w:rPr>
        <w:t>04</w:t>
      </w:r>
      <w:r w:rsidRPr="00BF33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BF3346">
        <w:rPr>
          <w:sz w:val="28"/>
          <w:szCs w:val="28"/>
        </w:rPr>
        <w:t>2019 г.</w:t>
      </w:r>
    </w:p>
    <w:p w:rsidR="00AA0A3F" w:rsidRDefault="00AA0A3F" w:rsidP="00AA0A3F">
      <w:pPr>
        <w:tabs>
          <w:tab w:val="left" w:pos="3720"/>
        </w:tabs>
        <w:rPr>
          <w:b/>
          <w:sz w:val="28"/>
          <w:szCs w:val="28"/>
        </w:rPr>
      </w:pPr>
    </w:p>
    <w:p w:rsidR="00AA0A3F" w:rsidRPr="00D7044F" w:rsidRDefault="00AA0A3F" w:rsidP="00AA0A3F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для торговли живой птицей и другими животными на территории сельского поселения Куганакбашевский  сельсовет муниципального района Стерлибашевский район Республики Башкортостан</w:t>
      </w:r>
    </w:p>
    <w:p w:rsidR="00AA0A3F" w:rsidRDefault="00AA0A3F" w:rsidP="00AA0A3F">
      <w:pPr>
        <w:spacing w:after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принятия мер системного характера по предупреждению и пресечению мелкорозничной торговли в не установленных местах, с целью предупреждения заноса возбудителя гриппа птиц на территорию сельского поселения при продаже живой птицы и других животных в соответствии с Федеральным законом Российской Федерации от 06.10.2003 №131-ФЗ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Указом Президента Российской Федерации от </w:t>
      </w:r>
      <w:proofErr w:type="gramStart"/>
      <w:r>
        <w:rPr>
          <w:sz w:val="28"/>
          <w:szCs w:val="28"/>
        </w:rPr>
        <w:t>29.01.1992 №65«О свободе торговли», постановлением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 возврату или обмену на аналогичный товар» администрация сельского поселения Куганакбашевский  сельсовет муниципального района Стерлибашевский район Республики Башкортостан ПОСТАНОВЛЯЕТ:</w:t>
      </w:r>
      <w:proofErr w:type="gramEnd"/>
    </w:p>
    <w:p w:rsidR="00AA0A3F" w:rsidRDefault="00AA0A3F" w:rsidP="00AA0A3F">
      <w:pPr>
        <w:spacing w:after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места для организации нестационарной торговли живой птицей и другими животными на территории сельского поселения:</w:t>
      </w:r>
    </w:p>
    <w:p w:rsidR="00AA0A3F" w:rsidRDefault="00AA0A3F" w:rsidP="00AA0A3F">
      <w:pPr>
        <w:spacing w:after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с.Куганакбаш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41а  (возле здания магазина);</w:t>
      </w:r>
    </w:p>
    <w:p w:rsidR="00AA0A3F" w:rsidRDefault="00AA0A3F" w:rsidP="00AA0A3F">
      <w:pPr>
        <w:spacing w:after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Лица, ведущие торговлю живой птицей и другими животными, обязаны в течение одного часа после завершения торговли произвести уборку территории и вывезти отходы, при необходимости провести его санитарную обработку.</w:t>
      </w:r>
    </w:p>
    <w:p w:rsidR="00AA0A3F" w:rsidRDefault="00AA0A3F" w:rsidP="00AA0A3F">
      <w:pPr>
        <w:spacing w:after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3529">
        <w:rPr>
          <w:sz w:val="28"/>
          <w:szCs w:val="28"/>
        </w:rPr>
        <w:t>Настоящее  постановление обнародовать в здании Адми</w:t>
      </w:r>
      <w:r>
        <w:rPr>
          <w:sz w:val="28"/>
          <w:szCs w:val="28"/>
        </w:rPr>
        <w:t xml:space="preserve">нистрации  сельского поселения Куганакбашевский </w:t>
      </w:r>
      <w:r w:rsidRPr="00E03529">
        <w:rPr>
          <w:sz w:val="28"/>
          <w:szCs w:val="28"/>
        </w:rPr>
        <w:t xml:space="preserve"> сельсовет и разместить на официальном сайте </w:t>
      </w:r>
      <w:r w:rsidRPr="00E03529">
        <w:rPr>
          <w:bCs/>
          <w:sz w:val="28"/>
          <w:szCs w:val="28"/>
          <w:lang w:eastAsia="ar-SA"/>
        </w:rPr>
        <w:t xml:space="preserve">Администрации  сельского поселения </w:t>
      </w:r>
      <w:r>
        <w:rPr>
          <w:bCs/>
          <w:sz w:val="28"/>
          <w:szCs w:val="28"/>
          <w:lang w:eastAsia="ar-SA"/>
        </w:rPr>
        <w:t xml:space="preserve">Куганакбашевский </w:t>
      </w:r>
      <w:r w:rsidRPr="00E03529">
        <w:rPr>
          <w:bCs/>
          <w:sz w:val="28"/>
          <w:szCs w:val="28"/>
          <w:lang w:eastAsia="ar-SA"/>
        </w:rPr>
        <w:t xml:space="preserve"> сельсовет муниципального района Стерлибашевский район Республики Башкортостан </w:t>
      </w:r>
      <w:hyperlink r:id="rId9" w:history="1">
        <w:r w:rsidRPr="008D17E8">
          <w:rPr>
            <w:rStyle w:val="ae"/>
            <w:sz w:val="28"/>
            <w:szCs w:val="28"/>
          </w:rPr>
          <w:t>www.</w:t>
        </w:r>
        <w:r>
          <w:rPr>
            <w:rStyle w:val="ae"/>
            <w:sz w:val="28"/>
            <w:szCs w:val="28"/>
            <w:lang w:val="en-US"/>
          </w:rPr>
          <w:t>kuganakbash</w:t>
        </w:r>
        <w:r w:rsidRPr="008D17E8">
          <w:rPr>
            <w:rStyle w:val="ae"/>
            <w:sz w:val="28"/>
            <w:szCs w:val="28"/>
          </w:rPr>
          <w:t>.</w:t>
        </w:r>
        <w:proofErr w:type="spellStart"/>
        <w:r w:rsidRPr="008D17E8">
          <w:rPr>
            <w:rStyle w:val="ae"/>
            <w:sz w:val="28"/>
            <w:szCs w:val="28"/>
          </w:rPr>
          <w:t>ru</w:t>
        </w:r>
        <w:proofErr w:type="spellEnd"/>
      </w:hyperlink>
      <w:r w:rsidRPr="00E03529">
        <w:rPr>
          <w:sz w:val="28"/>
          <w:szCs w:val="28"/>
          <w:shd w:val="clear" w:color="auto" w:fill="FFFFFF"/>
        </w:rPr>
        <w:t>.</w:t>
      </w:r>
    </w:p>
    <w:p w:rsidR="00AA0A3F" w:rsidRDefault="00AA0A3F" w:rsidP="00AA0A3F">
      <w:pPr>
        <w:jc w:val="both"/>
        <w:rPr>
          <w:bCs/>
          <w:sz w:val="16"/>
          <w:szCs w:val="16"/>
        </w:rPr>
      </w:pPr>
      <w:r w:rsidRPr="00BF3346">
        <w:rPr>
          <w:sz w:val="28"/>
          <w:szCs w:val="28"/>
        </w:rPr>
        <w:t xml:space="preserve">4. </w:t>
      </w:r>
      <w:proofErr w:type="gramStart"/>
      <w:r w:rsidRPr="00BF3346">
        <w:rPr>
          <w:bCs/>
          <w:sz w:val="28"/>
          <w:szCs w:val="28"/>
        </w:rPr>
        <w:t>Контроль  за</w:t>
      </w:r>
      <w:proofErr w:type="gramEnd"/>
      <w:r w:rsidRPr="00BF3346">
        <w:rPr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AA0A3F" w:rsidRPr="00D7044F" w:rsidRDefault="00AA0A3F" w:rsidP="00AA0A3F">
      <w:pPr>
        <w:jc w:val="both"/>
        <w:rPr>
          <w:bCs/>
          <w:sz w:val="16"/>
          <w:szCs w:val="16"/>
        </w:rPr>
      </w:pPr>
    </w:p>
    <w:p w:rsidR="00AA0A3F" w:rsidRPr="00D7044F" w:rsidRDefault="00AA0A3F" w:rsidP="00AA0A3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Ф.Х.Вильданов</w:t>
      </w: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18"/>
          <w:szCs w:val="18"/>
        </w:rPr>
      </w:pPr>
    </w:p>
    <w:p w:rsidR="00AA0A3F" w:rsidRPr="003A008F" w:rsidRDefault="00AA0A3F" w:rsidP="00AA0A3F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008F">
        <w:rPr>
          <w:rFonts w:ascii="BASHTAT" w:hAnsi="BASHTAT"/>
          <w:bCs/>
          <w:sz w:val="18"/>
          <w:szCs w:val="18"/>
        </w:rPr>
        <w:t>БАШ</w:t>
      </w:r>
      <w:proofErr w:type="gramStart"/>
      <w:r w:rsidRPr="003A008F">
        <w:rPr>
          <w:rFonts w:ascii="BASHTAT" w:hAnsi="BASHTAT"/>
          <w:bCs/>
          <w:sz w:val="18"/>
          <w:szCs w:val="18"/>
        </w:rPr>
        <w:t>K</w:t>
      </w:r>
      <w:proofErr w:type="gramEnd"/>
      <w:r w:rsidRPr="003A008F">
        <w:rPr>
          <w:rFonts w:ascii="BASHTAT" w:hAnsi="BASHTAT"/>
          <w:bCs/>
          <w:sz w:val="18"/>
          <w:szCs w:val="18"/>
        </w:rPr>
        <w:t>ОРТОСТАН  РЕСПУБЛИКА4Ы</w:t>
      </w:r>
      <w:r w:rsidRPr="003A008F">
        <w:rPr>
          <w:rFonts w:ascii="BASHTAT" w:hAnsi="BASHTAT"/>
          <w:sz w:val="18"/>
          <w:szCs w:val="18"/>
        </w:rPr>
        <w:t xml:space="preserve">                                             </w:t>
      </w:r>
      <w:r>
        <w:rPr>
          <w:rFonts w:ascii="BASHTAT" w:hAnsi="BASHTAT"/>
          <w:sz w:val="18"/>
          <w:szCs w:val="18"/>
        </w:rPr>
        <w:t xml:space="preserve">                    </w:t>
      </w:r>
      <w:r w:rsidRPr="003A008F">
        <w:rPr>
          <w:rFonts w:ascii="BASHTAT" w:hAnsi="BASHTAT"/>
          <w:sz w:val="18"/>
          <w:szCs w:val="18"/>
        </w:rPr>
        <w:t xml:space="preserve">  АДМИНИСТРАЦИЯ</w:t>
      </w:r>
    </w:p>
    <w:p w:rsidR="00AA0A3F" w:rsidRPr="003A008F" w:rsidRDefault="00AA0A3F" w:rsidP="00AA0A3F">
      <w:pPr>
        <w:spacing w:line="0" w:lineRule="atLeast"/>
        <w:jc w:val="both"/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sz w:val="18"/>
          <w:szCs w:val="18"/>
        </w:rPr>
        <w:t xml:space="preserve">     </w:t>
      </w:r>
      <w:proofErr w:type="gramStart"/>
      <w:r w:rsidRPr="003A008F">
        <w:rPr>
          <w:rFonts w:ascii="BASHTAT" w:hAnsi="BASHTAT"/>
          <w:bCs/>
          <w:sz w:val="18"/>
          <w:szCs w:val="18"/>
        </w:rPr>
        <w:t>СТ</w:t>
      </w:r>
      <w:proofErr w:type="gramEnd"/>
      <w:r w:rsidRPr="003A008F">
        <w:rPr>
          <w:rFonts w:ascii="BASHTAT" w:hAnsi="BASHTAT"/>
          <w:bCs/>
          <w:sz w:val="18"/>
          <w:szCs w:val="18"/>
        </w:rPr>
        <w:t>*РЛЕБ</w:t>
      </w:r>
      <w:r>
        <w:rPr>
          <w:rFonts w:ascii="BASHTAT" w:hAnsi="BASHTAT"/>
          <w:bCs/>
          <w:sz w:val="18"/>
          <w:szCs w:val="18"/>
        </w:rPr>
        <w:t xml:space="preserve">АШ РАЙОНЫ </w:t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</w:r>
      <w:r>
        <w:rPr>
          <w:rFonts w:ascii="BASHTAT" w:hAnsi="BASHTAT"/>
          <w:bCs/>
          <w:sz w:val="18"/>
          <w:szCs w:val="18"/>
        </w:rPr>
        <w:tab/>
        <w:t xml:space="preserve">       </w:t>
      </w:r>
      <w:r w:rsidRPr="003A008F">
        <w:rPr>
          <w:rFonts w:ascii="BASHTAT" w:hAnsi="BASHTAT"/>
          <w:bCs/>
          <w:sz w:val="18"/>
          <w:szCs w:val="18"/>
        </w:rPr>
        <w:t xml:space="preserve">  СЕЛЬСКОГО ПОСЕЛЕНИЯ</w:t>
      </w:r>
    </w:p>
    <w:p w:rsidR="00AA0A3F" w:rsidRPr="003A008F" w:rsidRDefault="00AA0A3F" w:rsidP="00AA0A3F">
      <w:pPr>
        <w:keepNext/>
        <w:outlineLvl w:val="1"/>
        <w:rPr>
          <w:rFonts w:ascii="BASHTAT" w:hAnsi="BASHTAT"/>
          <w:sz w:val="18"/>
          <w:szCs w:val="18"/>
        </w:rPr>
      </w:pPr>
      <w:r w:rsidRPr="003A008F">
        <w:rPr>
          <w:rFonts w:ascii="BASHTAT" w:hAnsi="BASHTAT"/>
          <w:sz w:val="18"/>
          <w:szCs w:val="18"/>
        </w:rPr>
        <w:t xml:space="preserve">   МУНИЦИПАЛЬ РАЙОНЫНЫ:                                               </w:t>
      </w:r>
      <w:r>
        <w:rPr>
          <w:rFonts w:ascii="BASHTAT" w:hAnsi="BASHTAT"/>
          <w:sz w:val="18"/>
          <w:szCs w:val="18"/>
        </w:rPr>
        <w:t xml:space="preserve">               </w:t>
      </w:r>
      <w:r w:rsidRPr="003A008F">
        <w:rPr>
          <w:rFonts w:ascii="BASHTAT" w:hAnsi="BASHTAT"/>
          <w:sz w:val="18"/>
          <w:szCs w:val="18"/>
        </w:rPr>
        <w:t xml:space="preserve"> КУГАНАКБАШЕВСКИЙ СЕЛЬСОВЕТ</w:t>
      </w:r>
    </w:p>
    <w:p w:rsidR="00AA0A3F" w:rsidRPr="003A008F" w:rsidRDefault="00AA0A3F" w:rsidP="00AA0A3F">
      <w:pPr>
        <w:ind w:left="-284" w:firstLine="284"/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bCs/>
          <w:sz w:val="18"/>
          <w:szCs w:val="18"/>
        </w:rPr>
        <w:t xml:space="preserve">  %У</w:t>
      </w:r>
      <w:proofErr w:type="gramStart"/>
      <w:r w:rsidRPr="003A008F">
        <w:rPr>
          <w:rFonts w:ascii="BASHTAT" w:hAnsi="BASHTAT"/>
          <w:bCs/>
          <w:sz w:val="18"/>
          <w:szCs w:val="18"/>
          <w:lang w:val="en-US"/>
        </w:rPr>
        <w:t>F</w:t>
      </w:r>
      <w:proofErr w:type="gramEnd"/>
      <w:r w:rsidRPr="003A008F">
        <w:rPr>
          <w:rFonts w:ascii="BASHTAT" w:hAnsi="BASHTAT"/>
          <w:bCs/>
          <w:sz w:val="18"/>
          <w:szCs w:val="18"/>
        </w:rPr>
        <w:t xml:space="preserve">АНА%БАШ АУЫЛ СОВЕТЫ                                            </w:t>
      </w:r>
      <w:r>
        <w:rPr>
          <w:rFonts w:ascii="BASHTAT" w:hAnsi="BASHTAT"/>
          <w:bCs/>
          <w:sz w:val="18"/>
          <w:szCs w:val="18"/>
        </w:rPr>
        <w:t xml:space="preserve">               </w:t>
      </w:r>
      <w:r w:rsidRPr="003A008F">
        <w:rPr>
          <w:rFonts w:ascii="BASHTAT" w:hAnsi="BASHTAT"/>
          <w:bCs/>
          <w:sz w:val="18"/>
          <w:szCs w:val="18"/>
        </w:rPr>
        <w:t xml:space="preserve">   МУНИЦИПАЛЬНОГО </w:t>
      </w:r>
      <w:r w:rsidRPr="003A008F">
        <w:rPr>
          <w:rFonts w:ascii="BASHTAT" w:hAnsi="BASHTAT"/>
          <w:bCs/>
          <w:sz w:val="18"/>
          <w:szCs w:val="18"/>
        </w:rPr>
        <w:tab/>
        <w:t>РАЙОНА</w:t>
      </w:r>
    </w:p>
    <w:p w:rsidR="00AA0A3F" w:rsidRPr="003A008F" w:rsidRDefault="00AA0A3F" w:rsidP="00AA0A3F">
      <w:pPr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bCs/>
          <w:sz w:val="18"/>
          <w:szCs w:val="18"/>
        </w:rPr>
        <w:t xml:space="preserve">           АУЫЛ БИЛ*М*</w:t>
      </w:r>
      <w:proofErr w:type="gramStart"/>
      <w:r w:rsidRPr="003A008F">
        <w:rPr>
          <w:rFonts w:ascii="BASHTAT" w:hAnsi="BASHTAT"/>
          <w:bCs/>
          <w:sz w:val="18"/>
          <w:szCs w:val="18"/>
        </w:rPr>
        <w:t>;Е</w:t>
      </w:r>
      <w:proofErr w:type="gramEnd"/>
      <w:r w:rsidRPr="003A008F">
        <w:rPr>
          <w:rFonts w:ascii="BASHTAT" w:hAnsi="BASHTAT"/>
          <w:bCs/>
          <w:sz w:val="18"/>
          <w:szCs w:val="18"/>
        </w:rPr>
        <w:t xml:space="preserve">                                                       </w:t>
      </w:r>
      <w:r w:rsidRPr="003A008F">
        <w:rPr>
          <w:rFonts w:ascii="BASHTAT" w:hAnsi="BASHTAT"/>
          <w:bCs/>
          <w:sz w:val="18"/>
          <w:szCs w:val="18"/>
        </w:rPr>
        <w:tab/>
        <w:t xml:space="preserve"> </w:t>
      </w:r>
      <w:r>
        <w:rPr>
          <w:rFonts w:ascii="BASHTAT" w:hAnsi="BASHTAT"/>
          <w:bCs/>
          <w:sz w:val="18"/>
          <w:szCs w:val="18"/>
        </w:rPr>
        <w:t xml:space="preserve">                </w:t>
      </w:r>
      <w:r w:rsidRPr="003A008F">
        <w:rPr>
          <w:rFonts w:ascii="BASHTAT" w:hAnsi="BASHTAT"/>
          <w:bCs/>
          <w:sz w:val="18"/>
          <w:szCs w:val="18"/>
        </w:rPr>
        <w:t>СТЕРЛИБАШЕВСКИЙ  РАЙОН</w:t>
      </w:r>
    </w:p>
    <w:p w:rsidR="00AA0A3F" w:rsidRPr="003A008F" w:rsidRDefault="00AA0A3F" w:rsidP="00AA0A3F">
      <w:pPr>
        <w:rPr>
          <w:rFonts w:ascii="BASHTAT" w:hAnsi="BASHTAT"/>
          <w:bCs/>
          <w:sz w:val="18"/>
          <w:szCs w:val="18"/>
        </w:rPr>
      </w:pPr>
      <w:r w:rsidRPr="003A008F">
        <w:rPr>
          <w:rFonts w:ascii="BASHTAT" w:hAnsi="BASHTAT"/>
          <w:sz w:val="18"/>
          <w:szCs w:val="18"/>
        </w:rPr>
        <w:t xml:space="preserve">                   </w:t>
      </w:r>
      <w:r w:rsidRPr="003A008F">
        <w:rPr>
          <w:rFonts w:ascii="BASHTAT" w:hAnsi="BASHTAT"/>
          <w:bCs/>
          <w:sz w:val="18"/>
          <w:szCs w:val="18"/>
        </w:rPr>
        <w:t xml:space="preserve">ХАКИМИ*ТЕ </w:t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 w:rsidRPr="003A008F">
        <w:rPr>
          <w:rFonts w:ascii="BASHTAT" w:hAnsi="BASHTAT"/>
          <w:sz w:val="18"/>
          <w:szCs w:val="18"/>
        </w:rPr>
        <w:tab/>
      </w:r>
      <w:r>
        <w:rPr>
          <w:rFonts w:ascii="BASHTAT" w:hAnsi="BASHTAT"/>
          <w:sz w:val="18"/>
          <w:szCs w:val="18"/>
        </w:rPr>
        <w:t xml:space="preserve">   </w:t>
      </w:r>
      <w:r w:rsidRPr="003A008F">
        <w:rPr>
          <w:rFonts w:ascii="BASHTAT" w:hAnsi="BASHTAT"/>
          <w:sz w:val="18"/>
          <w:szCs w:val="18"/>
        </w:rPr>
        <w:t xml:space="preserve"> </w:t>
      </w:r>
      <w:r w:rsidRPr="003A008F">
        <w:rPr>
          <w:rFonts w:ascii="BASHTAT" w:hAnsi="BASHTAT"/>
          <w:bCs/>
          <w:sz w:val="18"/>
          <w:szCs w:val="18"/>
        </w:rPr>
        <w:t>РЕСПУБЛИКИ БАШКОРТОСТАН</w:t>
      </w:r>
    </w:p>
    <w:p w:rsidR="00AA0A3F" w:rsidRPr="003A008F" w:rsidRDefault="00AA0A3F" w:rsidP="00AA0A3F">
      <w:pPr>
        <w:jc w:val="both"/>
        <w:rPr>
          <w:rFonts w:ascii="Century Bash" w:hAnsi="Century Bash"/>
          <w:sz w:val="18"/>
          <w:szCs w:val="18"/>
        </w:rPr>
      </w:pPr>
      <w:r w:rsidRPr="003A008F">
        <w:rPr>
          <w:rFonts w:ascii="Century Bash" w:hAnsi="Century Bash"/>
          <w:sz w:val="18"/>
          <w:szCs w:val="18"/>
        </w:rPr>
        <w:t>453172,</w:t>
      </w:r>
      <w:r w:rsidRPr="003A008F">
        <w:rPr>
          <w:sz w:val="18"/>
          <w:szCs w:val="18"/>
        </w:rPr>
        <w:t xml:space="preserve"> </w:t>
      </w:r>
      <w:r w:rsidRPr="003A008F">
        <w:rPr>
          <w:rFonts w:ascii="BASHTAT" w:hAnsi="BASHTAT"/>
          <w:sz w:val="18"/>
          <w:szCs w:val="18"/>
        </w:rPr>
        <w:t>%у2анаkбаш</w:t>
      </w:r>
      <w:r w:rsidRPr="003A008F">
        <w:rPr>
          <w:rFonts w:ascii="Century Bash" w:hAnsi="Century Bash"/>
          <w:sz w:val="18"/>
          <w:szCs w:val="18"/>
        </w:rPr>
        <w:t xml:space="preserve"> </w:t>
      </w:r>
      <w:proofErr w:type="spellStart"/>
      <w:r w:rsidRPr="003A008F">
        <w:rPr>
          <w:rFonts w:ascii="Century Bash" w:hAnsi="Century Bash"/>
          <w:sz w:val="18"/>
          <w:szCs w:val="18"/>
        </w:rPr>
        <w:t>ауылы</w:t>
      </w:r>
      <w:proofErr w:type="spellEnd"/>
      <w:r w:rsidRPr="003A008F">
        <w:rPr>
          <w:sz w:val="18"/>
          <w:szCs w:val="18"/>
        </w:rPr>
        <w:t xml:space="preserve">, </w:t>
      </w:r>
      <w:r w:rsidRPr="003A008F">
        <w:rPr>
          <w:rFonts w:ascii="BASHTAT" w:hAnsi="BASHTAT"/>
          <w:sz w:val="18"/>
          <w:szCs w:val="18"/>
        </w:rPr>
        <w:t>М8кт8п</w:t>
      </w:r>
      <w:r w:rsidRPr="003A008F">
        <w:rPr>
          <w:rFonts w:ascii="Century Bash" w:hAnsi="Century Bash"/>
          <w:sz w:val="18"/>
          <w:szCs w:val="18"/>
        </w:rPr>
        <w:t xml:space="preserve"> урамы,5                               </w:t>
      </w:r>
      <w:r>
        <w:rPr>
          <w:rFonts w:ascii="Century Bash" w:hAnsi="Century Bash"/>
          <w:sz w:val="18"/>
          <w:szCs w:val="18"/>
        </w:rPr>
        <w:t xml:space="preserve">      </w:t>
      </w:r>
      <w:r w:rsidRPr="003A008F">
        <w:rPr>
          <w:rFonts w:ascii="Century Bash" w:hAnsi="Century Bash"/>
          <w:sz w:val="18"/>
          <w:szCs w:val="18"/>
        </w:rPr>
        <w:t xml:space="preserve">  453172, с.Куганакбаш, ул</w:t>
      </w:r>
      <w:proofErr w:type="gramStart"/>
      <w:r w:rsidRPr="003A008F">
        <w:rPr>
          <w:rFonts w:ascii="Century Bash" w:hAnsi="Century Bash"/>
          <w:sz w:val="18"/>
          <w:szCs w:val="18"/>
        </w:rPr>
        <w:t>.Ш</w:t>
      </w:r>
      <w:proofErr w:type="gramEnd"/>
      <w:r w:rsidRPr="003A008F">
        <w:rPr>
          <w:rFonts w:ascii="Century Bash" w:hAnsi="Century Bash"/>
          <w:sz w:val="18"/>
          <w:szCs w:val="18"/>
        </w:rPr>
        <w:t>кольная, 5</w:t>
      </w:r>
    </w:p>
    <w:p w:rsidR="00AA0A3F" w:rsidRPr="003A008F" w:rsidRDefault="00AA0A3F" w:rsidP="00AA0A3F">
      <w:pPr>
        <w:jc w:val="both"/>
        <w:rPr>
          <w:rFonts w:ascii="Century Bash" w:hAnsi="Century Bash"/>
          <w:sz w:val="18"/>
          <w:szCs w:val="18"/>
          <w:lang w:val="en-US"/>
        </w:rPr>
      </w:pPr>
      <w:r w:rsidRPr="003A008F">
        <w:rPr>
          <w:sz w:val="18"/>
          <w:szCs w:val="18"/>
        </w:rPr>
        <w:t xml:space="preserve">                           Тел</w:t>
      </w:r>
      <w:r w:rsidRPr="003A008F">
        <w:rPr>
          <w:sz w:val="18"/>
          <w:szCs w:val="18"/>
          <w:lang w:val="en-US"/>
        </w:rPr>
        <w:t xml:space="preserve">.2-74-40, 2-74-18                                                                                          </w:t>
      </w:r>
      <w:r w:rsidRPr="003A008F">
        <w:rPr>
          <w:sz w:val="18"/>
          <w:szCs w:val="18"/>
        </w:rPr>
        <w:t>Тел</w:t>
      </w:r>
      <w:r w:rsidRPr="003A008F">
        <w:rPr>
          <w:sz w:val="18"/>
          <w:szCs w:val="18"/>
          <w:lang w:val="en-US"/>
        </w:rPr>
        <w:t xml:space="preserve">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A3F" w:rsidRPr="003A008F" w:rsidRDefault="00AA0A3F" w:rsidP="00AA0A3F">
      <w:pPr>
        <w:widowControl w:val="0"/>
        <w:tabs>
          <w:tab w:val="left" w:pos="1080"/>
        </w:tabs>
        <w:ind w:hanging="108"/>
        <w:jc w:val="both"/>
        <w:rPr>
          <w:rFonts w:ascii="Century Bash" w:hAnsi="Century Bash"/>
          <w:bCs/>
          <w:sz w:val="18"/>
          <w:szCs w:val="18"/>
          <w:lang w:val="en-US"/>
        </w:rPr>
      </w:pPr>
      <w:proofErr w:type="gramStart"/>
      <w:r w:rsidRPr="003A008F">
        <w:rPr>
          <w:sz w:val="18"/>
          <w:szCs w:val="18"/>
          <w:lang w:val="en-US"/>
        </w:rPr>
        <w:t>e-mail</w:t>
      </w:r>
      <w:proofErr w:type="gramEnd"/>
      <w:r w:rsidRPr="003A008F">
        <w:rPr>
          <w:sz w:val="18"/>
          <w:szCs w:val="18"/>
          <w:lang w:val="en-US"/>
        </w:rPr>
        <w:t xml:space="preserve"> admkuganakbash8@rambler.ru                                                                        e-mail admkuganakbash8@rambler.ru</w:t>
      </w:r>
    </w:p>
    <w:p w:rsidR="00AA0A3F" w:rsidRPr="003A008F" w:rsidRDefault="00AA0A3F" w:rsidP="00AA0A3F">
      <w:pPr>
        <w:ind w:right="-252"/>
        <w:rPr>
          <w:sz w:val="18"/>
          <w:szCs w:val="18"/>
          <w:lang w:val="en-US"/>
        </w:rPr>
      </w:pPr>
      <w:r w:rsidRPr="003A008F">
        <w:rPr>
          <w:sz w:val="18"/>
          <w:szCs w:val="18"/>
        </w:rPr>
        <w:pict>
          <v:line id="Line 6" o:spid="_x0000_s1026" style="position:absolute;z-index:251660288;visibility:visible" from="-4.6pt,7.25pt" to="526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  <w:r w:rsidRPr="003A008F">
        <w:rPr>
          <w:rFonts w:ascii="Century Bash" w:hAnsi="Century Bash"/>
          <w:sz w:val="18"/>
          <w:szCs w:val="18"/>
          <w:lang w:val="en-US"/>
        </w:rPr>
        <w:t xml:space="preserve">  </w:t>
      </w:r>
    </w:p>
    <w:p w:rsidR="00AA0A3F" w:rsidRPr="00AA0A3F" w:rsidRDefault="00AA0A3F" w:rsidP="00AA0A3F">
      <w:pPr>
        <w:rPr>
          <w:i/>
          <w:lang w:val="en-US"/>
        </w:rPr>
      </w:pPr>
    </w:p>
    <w:p w:rsidR="00AA0A3F" w:rsidRPr="00773049" w:rsidRDefault="00AA0A3F" w:rsidP="00AA0A3F">
      <w:pPr>
        <w:ind w:left="5040"/>
        <w:rPr>
          <w:i/>
          <w:lang w:val="en-US"/>
        </w:rPr>
      </w:pPr>
    </w:p>
    <w:p w:rsidR="00AA0A3F" w:rsidRPr="003912AE" w:rsidRDefault="00AA0A3F" w:rsidP="00AA0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ПОСТАНОВЛЕНИЕ</w:t>
      </w:r>
    </w:p>
    <w:p w:rsidR="00AA0A3F" w:rsidRPr="003912AE" w:rsidRDefault="00AA0A3F" w:rsidP="00AA0A3F">
      <w:pPr>
        <w:jc w:val="center"/>
        <w:rPr>
          <w:sz w:val="28"/>
          <w:szCs w:val="28"/>
        </w:rPr>
      </w:pPr>
      <w:r w:rsidRPr="003912AE">
        <w:rPr>
          <w:sz w:val="28"/>
          <w:szCs w:val="28"/>
        </w:rPr>
        <w:t xml:space="preserve"> </w:t>
      </w:r>
    </w:p>
    <w:p w:rsidR="00AA0A3F" w:rsidRPr="003912AE" w:rsidRDefault="00AA0A3F" w:rsidP="00AA0A3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«31»  января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</w:t>
      </w:r>
      <w:r w:rsidRPr="00144BF6">
        <w:rPr>
          <w:sz w:val="28"/>
          <w:szCs w:val="28"/>
        </w:rPr>
        <w:t xml:space="preserve">№ </w:t>
      </w:r>
      <w:r>
        <w:rPr>
          <w:sz w:val="28"/>
          <w:szCs w:val="28"/>
        </w:rPr>
        <w:t>3                       «31» января 2019 г.</w:t>
      </w:r>
    </w:p>
    <w:p w:rsidR="00AA0A3F" w:rsidRPr="003912AE" w:rsidRDefault="00AA0A3F" w:rsidP="00AA0A3F">
      <w:pPr>
        <w:tabs>
          <w:tab w:val="center" w:pos="5760"/>
        </w:tabs>
        <w:ind w:firstLine="4860"/>
        <w:rPr>
          <w:sz w:val="28"/>
          <w:szCs w:val="28"/>
        </w:rPr>
      </w:pPr>
    </w:p>
    <w:p w:rsidR="00AA0A3F" w:rsidRPr="00144BF6" w:rsidRDefault="00AA0A3F" w:rsidP="00AA0A3F">
      <w:pPr>
        <w:ind w:left="-400"/>
        <w:jc w:val="center"/>
        <w:rPr>
          <w:sz w:val="28"/>
          <w:szCs w:val="28"/>
        </w:rPr>
      </w:pPr>
      <w:r w:rsidRPr="003912AE">
        <w:rPr>
          <w:sz w:val="28"/>
          <w:szCs w:val="28"/>
        </w:rPr>
        <w:t xml:space="preserve">             О </w:t>
      </w:r>
      <w:r>
        <w:rPr>
          <w:sz w:val="28"/>
          <w:szCs w:val="28"/>
        </w:rPr>
        <w:t xml:space="preserve">внесении изменений в Постановление Администрации сельского поселения Куганакбашевский   сельсовет муниципального района Стерлибашевский район Республики Башкортостан № 40 от 17 декабря 2018 </w:t>
      </w:r>
      <w:r w:rsidRPr="003912A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144BF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sz w:val="28"/>
          <w:szCs w:val="28"/>
        </w:rPr>
        <w:t xml:space="preserve"> Куганакбашевский сельсовет муниципального района Стерлибашевский район Республики Башкортостан, закрепляемых за ними видов (подвидов) доходов бюджета муниципального района Стерлибашевский район Республики Башкортостан</w:t>
      </w:r>
      <w:r w:rsidRPr="00144BF6">
        <w:rPr>
          <w:sz w:val="28"/>
          <w:szCs w:val="28"/>
        </w:rPr>
        <w:t>»</w:t>
      </w:r>
    </w:p>
    <w:p w:rsidR="00AA0A3F" w:rsidRDefault="00AA0A3F" w:rsidP="00AA0A3F">
      <w:pPr>
        <w:jc w:val="both"/>
        <w:rPr>
          <w:sz w:val="28"/>
          <w:szCs w:val="28"/>
        </w:rPr>
      </w:pPr>
    </w:p>
    <w:p w:rsidR="00AA0A3F" w:rsidRPr="003912AE" w:rsidRDefault="00AA0A3F" w:rsidP="00AA0A3F">
      <w:pPr>
        <w:jc w:val="both"/>
        <w:rPr>
          <w:sz w:val="28"/>
          <w:szCs w:val="28"/>
        </w:rPr>
      </w:pPr>
    </w:p>
    <w:p w:rsidR="00AA0A3F" w:rsidRPr="003912AE" w:rsidRDefault="00AA0A3F" w:rsidP="00AA0A3F">
      <w:pPr>
        <w:jc w:val="both"/>
        <w:rPr>
          <w:b/>
          <w:sz w:val="28"/>
          <w:szCs w:val="28"/>
        </w:rPr>
      </w:pPr>
    </w:p>
    <w:p w:rsidR="00AA0A3F" w:rsidRPr="003912AE" w:rsidRDefault="00AA0A3F" w:rsidP="00AA0A3F">
      <w:pPr>
        <w:ind w:left="-400" w:firstLine="840"/>
        <w:jc w:val="both"/>
        <w:rPr>
          <w:sz w:val="28"/>
          <w:szCs w:val="28"/>
        </w:rPr>
      </w:pPr>
      <w:r w:rsidRPr="003912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Бюджетным кодексом Российской Федерации, </w:t>
      </w:r>
      <w:r w:rsidRPr="006E0717">
        <w:rPr>
          <w:sz w:val="28"/>
          <w:szCs w:val="28"/>
        </w:rPr>
        <w:t xml:space="preserve">Приказом Министерства финансов Российской Федерации от 08.06.2018 года № 132 </w:t>
      </w:r>
      <w:proofErr w:type="spellStart"/>
      <w:r w:rsidRPr="006E0717">
        <w:rPr>
          <w:sz w:val="28"/>
          <w:szCs w:val="28"/>
        </w:rPr>
        <w:t>н</w:t>
      </w:r>
      <w:proofErr w:type="spellEnd"/>
      <w:r w:rsidRPr="006E0717">
        <w:rPr>
          <w:sz w:val="28"/>
          <w:szCs w:val="28"/>
        </w:rPr>
        <w:t xml:space="preserve"> (ред. от 30.11.2018 г.) «О порядке формирования  и применения кодов бюджетной классификации Российской Федерации их структуре и принципах назначения»</w:t>
      </w:r>
      <w:r w:rsidRPr="003912AE">
        <w:rPr>
          <w:szCs w:val="28"/>
        </w:rPr>
        <w:t xml:space="preserve">  </w:t>
      </w:r>
      <w:proofErr w:type="spellStart"/>
      <w:proofErr w:type="gramStart"/>
      <w:r w:rsidRPr="003912AE">
        <w:rPr>
          <w:sz w:val="28"/>
          <w:szCs w:val="28"/>
        </w:rPr>
        <w:t>п</w:t>
      </w:r>
      <w:proofErr w:type="spellEnd"/>
      <w:proofErr w:type="gramEnd"/>
      <w:r w:rsidRPr="003912AE">
        <w:rPr>
          <w:sz w:val="28"/>
          <w:szCs w:val="28"/>
        </w:rPr>
        <w:t xml:space="preserve"> </w:t>
      </w:r>
      <w:proofErr w:type="spellStart"/>
      <w:r w:rsidRPr="003912AE">
        <w:rPr>
          <w:sz w:val="28"/>
          <w:szCs w:val="28"/>
        </w:rPr>
        <w:t>р</w:t>
      </w:r>
      <w:proofErr w:type="spellEnd"/>
      <w:r w:rsidRPr="003912AE">
        <w:rPr>
          <w:sz w:val="28"/>
          <w:szCs w:val="28"/>
        </w:rPr>
        <w:t xml:space="preserve"> и к а </w:t>
      </w:r>
      <w:proofErr w:type="spellStart"/>
      <w:r w:rsidRPr="003912AE">
        <w:rPr>
          <w:sz w:val="28"/>
          <w:szCs w:val="28"/>
        </w:rPr>
        <w:t>з</w:t>
      </w:r>
      <w:proofErr w:type="spellEnd"/>
      <w:r w:rsidRPr="003912AE">
        <w:rPr>
          <w:sz w:val="28"/>
          <w:szCs w:val="28"/>
        </w:rPr>
        <w:t xml:space="preserve"> </w:t>
      </w:r>
      <w:proofErr w:type="spellStart"/>
      <w:r w:rsidRPr="003912AE">
        <w:rPr>
          <w:sz w:val="28"/>
          <w:szCs w:val="28"/>
        </w:rPr>
        <w:t>ы</w:t>
      </w:r>
      <w:proofErr w:type="spellEnd"/>
      <w:r w:rsidRPr="003912AE">
        <w:rPr>
          <w:sz w:val="28"/>
          <w:szCs w:val="28"/>
        </w:rPr>
        <w:t xml:space="preserve"> в а ю:</w:t>
      </w:r>
    </w:p>
    <w:p w:rsidR="00AA0A3F" w:rsidRDefault="00AA0A3F" w:rsidP="00AA0A3F">
      <w:pPr>
        <w:pStyle w:val="ConsPlusNonformat"/>
        <w:ind w:left="-400" w:right="-83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BB792A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Pr="00BB792A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Куганакбашевский  </w:t>
      </w:r>
      <w:r w:rsidRPr="00BB79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Стерлибашевский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закрепляемые за ними виды (подвиды) доходов следующие изменения:</w:t>
      </w:r>
    </w:p>
    <w:p w:rsidR="00AA0A3F" w:rsidRDefault="00AA0A3F" w:rsidP="00AA0A3F">
      <w:pPr>
        <w:pStyle w:val="2"/>
        <w:ind w:left="0" w:firstLine="0"/>
        <w:jc w:val="both"/>
        <w:rPr>
          <w:sz w:val="28"/>
          <w:szCs w:val="28"/>
        </w:rPr>
      </w:pPr>
    </w:p>
    <w:p w:rsidR="00AA0A3F" w:rsidRDefault="00AA0A3F" w:rsidP="00AA0A3F">
      <w:pPr>
        <w:pStyle w:val="2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код бюджетной  классификации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3229"/>
        <w:gridCol w:w="3983"/>
      </w:tblGrid>
      <w:tr w:rsidR="00AA0A3F" w:rsidRPr="00914ED4" w:rsidTr="009672B6">
        <w:tc>
          <w:tcPr>
            <w:tcW w:w="5377" w:type="dxa"/>
            <w:gridSpan w:val="2"/>
          </w:tcPr>
          <w:p w:rsidR="00AA0A3F" w:rsidRPr="00914ED4" w:rsidRDefault="00AA0A3F" w:rsidP="009672B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>Код бюджетной классификации</w:t>
            </w:r>
          </w:p>
          <w:p w:rsidR="00AA0A3F" w:rsidRPr="00914ED4" w:rsidRDefault="00AA0A3F" w:rsidP="009672B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983" w:type="dxa"/>
            <w:vMerge w:val="restart"/>
          </w:tcPr>
          <w:p w:rsidR="00AA0A3F" w:rsidRPr="00914ED4" w:rsidRDefault="00AA0A3F" w:rsidP="009672B6">
            <w:pPr>
              <w:pStyle w:val="2"/>
              <w:ind w:left="0" w:firstLine="0"/>
              <w:jc w:val="both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 xml:space="preserve">           </w:t>
            </w:r>
          </w:p>
          <w:p w:rsidR="00AA0A3F" w:rsidRPr="00914ED4" w:rsidRDefault="00AA0A3F" w:rsidP="009672B6">
            <w:pPr>
              <w:pStyle w:val="2"/>
              <w:ind w:left="0" w:firstLine="0"/>
              <w:jc w:val="both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 xml:space="preserve">            </w:t>
            </w:r>
          </w:p>
          <w:p w:rsidR="00AA0A3F" w:rsidRPr="00914ED4" w:rsidRDefault="00AA0A3F" w:rsidP="009672B6">
            <w:pPr>
              <w:pStyle w:val="2"/>
              <w:ind w:left="0" w:firstLine="0"/>
              <w:jc w:val="both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 xml:space="preserve">            Наименование доходов</w:t>
            </w:r>
          </w:p>
        </w:tc>
      </w:tr>
      <w:tr w:rsidR="00AA0A3F" w:rsidRPr="00914ED4" w:rsidTr="009672B6">
        <w:tc>
          <w:tcPr>
            <w:tcW w:w="2148" w:type="dxa"/>
          </w:tcPr>
          <w:p w:rsidR="00AA0A3F" w:rsidRPr="00914ED4" w:rsidRDefault="00AA0A3F" w:rsidP="009672B6">
            <w:pPr>
              <w:pStyle w:val="2"/>
              <w:ind w:left="0" w:firstLine="0"/>
              <w:jc w:val="both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29" w:type="dxa"/>
          </w:tcPr>
          <w:p w:rsidR="00AA0A3F" w:rsidRPr="00914ED4" w:rsidRDefault="00AA0A3F" w:rsidP="009672B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>доходов бюджетов бюджетной системы</w:t>
            </w:r>
          </w:p>
          <w:p w:rsidR="00AA0A3F" w:rsidRPr="00914ED4" w:rsidRDefault="00AA0A3F" w:rsidP="009672B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983" w:type="dxa"/>
            <w:vMerge/>
          </w:tcPr>
          <w:p w:rsidR="00AA0A3F" w:rsidRPr="00914ED4" w:rsidRDefault="00AA0A3F" w:rsidP="009672B6">
            <w:pPr>
              <w:pStyle w:val="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AA0A3F" w:rsidRPr="00914ED4" w:rsidTr="009672B6">
        <w:tc>
          <w:tcPr>
            <w:tcW w:w="2148" w:type="dxa"/>
          </w:tcPr>
          <w:p w:rsidR="00AA0A3F" w:rsidRPr="00914ED4" w:rsidRDefault="00AA0A3F" w:rsidP="009672B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AA0A3F" w:rsidRPr="00914ED4" w:rsidRDefault="00AA0A3F" w:rsidP="009672B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>2</w:t>
            </w:r>
          </w:p>
        </w:tc>
        <w:tc>
          <w:tcPr>
            <w:tcW w:w="3983" w:type="dxa"/>
          </w:tcPr>
          <w:p w:rsidR="00AA0A3F" w:rsidRPr="00914ED4" w:rsidRDefault="00AA0A3F" w:rsidP="009672B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>3</w:t>
            </w:r>
          </w:p>
        </w:tc>
      </w:tr>
      <w:tr w:rsidR="00AA0A3F" w:rsidRPr="00914ED4" w:rsidTr="009672B6">
        <w:tc>
          <w:tcPr>
            <w:tcW w:w="2148" w:type="dxa"/>
          </w:tcPr>
          <w:p w:rsidR="00AA0A3F" w:rsidRPr="00914ED4" w:rsidRDefault="00AA0A3F" w:rsidP="009672B6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29" w:type="dxa"/>
          </w:tcPr>
          <w:p w:rsidR="00AA0A3F" w:rsidRPr="00914ED4" w:rsidRDefault="00AA0A3F" w:rsidP="009672B6">
            <w:pPr>
              <w:pStyle w:val="2"/>
              <w:ind w:left="0" w:firstLine="0"/>
              <w:jc w:val="both"/>
              <w:rPr>
                <w:sz w:val="28"/>
                <w:szCs w:val="28"/>
              </w:rPr>
            </w:pPr>
            <w:r w:rsidRPr="00914ED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</w:t>
            </w:r>
            <w:r w:rsidRPr="00914ED4">
              <w:rPr>
                <w:sz w:val="28"/>
                <w:szCs w:val="28"/>
              </w:rPr>
              <w:t>999 10 7</w:t>
            </w:r>
            <w:r>
              <w:rPr>
                <w:sz w:val="28"/>
                <w:szCs w:val="28"/>
              </w:rPr>
              <w:t>235</w:t>
            </w:r>
            <w:r w:rsidRPr="00914ED4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83" w:type="dxa"/>
          </w:tcPr>
          <w:p w:rsidR="00AA0A3F" w:rsidRPr="00914ED4" w:rsidRDefault="00AA0A3F" w:rsidP="009672B6">
            <w:pPr>
              <w:pStyle w:val="2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6E071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6E0717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A0A3F" w:rsidRDefault="00AA0A3F" w:rsidP="00AA0A3F">
      <w:pPr>
        <w:pStyle w:val="2"/>
        <w:ind w:left="0" w:firstLine="0"/>
        <w:jc w:val="both"/>
        <w:rPr>
          <w:sz w:val="28"/>
          <w:szCs w:val="28"/>
        </w:rPr>
      </w:pPr>
    </w:p>
    <w:p w:rsidR="00AA0A3F" w:rsidRPr="00110A58" w:rsidRDefault="00AA0A3F" w:rsidP="00AA0A3F">
      <w:pPr>
        <w:pStyle w:val="a6"/>
        <w:ind w:right="141"/>
        <w:rPr>
          <w:bCs/>
          <w:sz w:val="24"/>
          <w:szCs w:val="24"/>
        </w:rPr>
      </w:pPr>
      <w:r>
        <w:rPr>
          <w:szCs w:val="28"/>
        </w:rPr>
        <w:t xml:space="preserve">     2. </w:t>
      </w:r>
      <w:proofErr w:type="gramStart"/>
      <w:r>
        <w:rPr>
          <w:bCs/>
        </w:rPr>
        <w:t>Контроль  за</w:t>
      </w:r>
      <w:proofErr w:type="gramEnd"/>
      <w:r>
        <w:rPr>
          <w:bCs/>
        </w:rPr>
        <w:t xml:space="preserve"> исполнением  настоящего постановления оставляю за собой.</w:t>
      </w:r>
    </w:p>
    <w:p w:rsidR="00AA0A3F" w:rsidRDefault="00AA0A3F" w:rsidP="00AA0A3F">
      <w:pPr>
        <w:pStyle w:val="2"/>
        <w:ind w:left="0" w:firstLine="0"/>
        <w:jc w:val="both"/>
        <w:rPr>
          <w:sz w:val="28"/>
          <w:szCs w:val="28"/>
        </w:rPr>
      </w:pPr>
      <w:r w:rsidRPr="00110A58">
        <w:t xml:space="preserve">       </w:t>
      </w:r>
      <w:r w:rsidRPr="00110A58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AA0A3F" w:rsidRDefault="00AA0A3F" w:rsidP="00AA0A3F">
      <w:pPr>
        <w:pStyle w:val="2"/>
        <w:ind w:left="0" w:firstLine="0"/>
        <w:jc w:val="both"/>
        <w:rPr>
          <w:sz w:val="28"/>
          <w:szCs w:val="28"/>
        </w:rPr>
      </w:pPr>
    </w:p>
    <w:p w:rsidR="00AA0A3F" w:rsidRDefault="00AA0A3F" w:rsidP="00AA0A3F">
      <w:pPr>
        <w:pStyle w:val="2"/>
        <w:ind w:left="0" w:firstLine="0"/>
        <w:jc w:val="both"/>
        <w:rPr>
          <w:sz w:val="28"/>
          <w:szCs w:val="28"/>
        </w:rPr>
      </w:pPr>
    </w:p>
    <w:p w:rsidR="00AA0A3F" w:rsidRDefault="00AA0A3F" w:rsidP="00AA0A3F">
      <w:pPr>
        <w:pStyle w:val="2"/>
        <w:ind w:left="0" w:firstLine="0"/>
        <w:jc w:val="both"/>
        <w:rPr>
          <w:sz w:val="28"/>
          <w:szCs w:val="28"/>
        </w:rPr>
      </w:pPr>
    </w:p>
    <w:p w:rsidR="00AA0A3F" w:rsidRDefault="00AA0A3F" w:rsidP="00AA0A3F">
      <w:pPr>
        <w:pStyle w:val="2"/>
        <w:ind w:left="0" w:firstLine="0"/>
        <w:jc w:val="both"/>
        <w:rPr>
          <w:sz w:val="28"/>
          <w:szCs w:val="28"/>
        </w:rPr>
      </w:pPr>
    </w:p>
    <w:p w:rsidR="00AA0A3F" w:rsidRDefault="00AA0A3F" w:rsidP="00AA0A3F">
      <w:pPr>
        <w:pStyle w:val="2"/>
        <w:ind w:left="0" w:firstLine="0"/>
        <w:jc w:val="both"/>
        <w:rPr>
          <w:sz w:val="28"/>
          <w:szCs w:val="28"/>
        </w:rPr>
      </w:pPr>
    </w:p>
    <w:p w:rsidR="00AA0A3F" w:rsidRDefault="00AA0A3F" w:rsidP="00AA0A3F">
      <w:pPr>
        <w:pStyle w:val="2"/>
        <w:ind w:left="0" w:firstLine="0"/>
        <w:jc w:val="both"/>
        <w:rPr>
          <w:bCs/>
        </w:rPr>
      </w:pPr>
      <w:r>
        <w:rPr>
          <w:sz w:val="28"/>
          <w:szCs w:val="28"/>
        </w:rPr>
        <w:t>Глава сельского поселения                                                      Ф.Х.Вильданов</w:t>
      </w:r>
    </w:p>
    <w:p w:rsidR="005C67B9" w:rsidRDefault="005C67B9"/>
    <w:sectPr w:rsidR="005C67B9" w:rsidSect="005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C" w:rsidRDefault="00AA0A3F" w:rsidP="00723E2E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0B2C" w:rsidRDefault="00AA0A3F" w:rsidP="00723E2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C" w:rsidRDefault="00AA0A3F" w:rsidP="00723E2E">
    <w:pPr>
      <w:pStyle w:val="a8"/>
      <w:framePr w:wrap="around" w:vAnchor="text" w:hAnchor="margin" w:xAlign="right" w:y="1"/>
      <w:rPr>
        <w:rStyle w:val="ad"/>
      </w:rPr>
    </w:pPr>
  </w:p>
  <w:p w:rsidR="00E40B2C" w:rsidRDefault="00AA0A3F" w:rsidP="00723E2E">
    <w:pPr>
      <w:pStyle w:val="a8"/>
      <w:framePr w:wrap="around" w:vAnchor="text" w:hAnchor="margin" w:xAlign="right" w:y="1"/>
      <w:rPr>
        <w:rStyle w:val="ad"/>
      </w:rPr>
    </w:pPr>
  </w:p>
  <w:p w:rsidR="00E40B2C" w:rsidRDefault="00AA0A3F" w:rsidP="00723E2E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570"/>
    <w:multiLevelType w:val="hybridMultilevel"/>
    <w:tmpl w:val="8A72AD24"/>
    <w:lvl w:ilvl="0" w:tplc="0AF6F31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55404C4"/>
    <w:multiLevelType w:val="hybridMultilevel"/>
    <w:tmpl w:val="7DE430B2"/>
    <w:lvl w:ilvl="0" w:tplc="2990E108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A3F"/>
    <w:rsid w:val="003D4066"/>
    <w:rsid w:val="005C67B9"/>
    <w:rsid w:val="00657C6D"/>
    <w:rsid w:val="007F6C0D"/>
    <w:rsid w:val="008C3C89"/>
    <w:rsid w:val="00AA0A3F"/>
    <w:rsid w:val="00B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  <w:style w:type="paragraph" w:customStyle="1" w:styleId="ConsPlusNonformat">
    <w:name w:val="ConsPlusNonformat"/>
    <w:rsid w:val="00AA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AA0A3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A0A3F"/>
    <w:rPr>
      <w:sz w:val="28"/>
    </w:rPr>
  </w:style>
  <w:style w:type="paragraph" w:styleId="2">
    <w:name w:val="List 2"/>
    <w:basedOn w:val="a"/>
    <w:rsid w:val="00AA0A3F"/>
    <w:pPr>
      <w:ind w:left="566" w:hanging="283"/>
    </w:pPr>
    <w:rPr>
      <w:sz w:val="20"/>
      <w:szCs w:val="20"/>
    </w:rPr>
  </w:style>
  <w:style w:type="paragraph" w:customStyle="1" w:styleId="ConsPlusNormal">
    <w:name w:val="ConsPlusNormal"/>
    <w:link w:val="ConsPlusNormal0"/>
    <w:rsid w:val="00AA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AA0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A3F"/>
    <w:rPr>
      <w:sz w:val="24"/>
      <w:szCs w:val="24"/>
    </w:rPr>
  </w:style>
  <w:style w:type="character" w:styleId="aa">
    <w:name w:val="Strong"/>
    <w:uiPriority w:val="99"/>
    <w:qFormat/>
    <w:rsid w:val="00AA0A3F"/>
    <w:rPr>
      <w:b/>
      <w:bCs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rsid w:val="00AA0A3F"/>
    <w:pPr>
      <w:spacing w:before="100" w:beforeAutospacing="1" w:after="100" w:afterAutospacing="1"/>
    </w:pPr>
    <w:rPr>
      <w:lang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AA0A3F"/>
    <w:rPr>
      <w:sz w:val="24"/>
      <w:szCs w:val="24"/>
      <w:lang/>
    </w:rPr>
  </w:style>
  <w:style w:type="character" w:styleId="ad">
    <w:name w:val="page number"/>
    <w:rsid w:val="00AA0A3F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A0A3F"/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A0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rai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7640</Words>
  <Characters>43549</Characters>
  <Application>Microsoft Office Word</Application>
  <DocSecurity>0</DocSecurity>
  <Lines>362</Lines>
  <Paragraphs>102</Paragraphs>
  <ScaleCrop>false</ScaleCrop>
  <Company/>
  <LinksUpToDate>false</LinksUpToDate>
  <CharactersWithSpaces>51087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2019-06-13T12:15:00Z</dcterms:created>
  <dcterms:modified xsi:type="dcterms:W3CDTF">2019-06-13T12:23:00Z</dcterms:modified>
</cp:coreProperties>
</file>