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8" w:rsidRPr="00863798" w:rsidRDefault="00863798" w:rsidP="008637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3798">
        <w:rPr>
          <w:rFonts w:ascii="Times New Roman" w:hAnsi="Times New Roman" w:cs="Times New Roman"/>
          <w:b/>
        </w:rPr>
        <w:t xml:space="preserve"> Перечень программных мероприятий</w:t>
      </w:r>
    </w:p>
    <w:p w:rsidR="00863798" w:rsidRPr="00863798" w:rsidRDefault="00863798" w:rsidP="0086379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459" w:tblpY="1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3686"/>
        <w:gridCol w:w="1410"/>
        <w:gridCol w:w="149"/>
        <w:gridCol w:w="567"/>
        <w:gridCol w:w="709"/>
        <w:gridCol w:w="709"/>
        <w:gridCol w:w="708"/>
        <w:gridCol w:w="709"/>
        <w:gridCol w:w="851"/>
      </w:tblGrid>
      <w:tr w:rsidR="006C23C4" w:rsidRPr="00863798" w:rsidTr="006C23C4">
        <w:trPr>
          <w:trHeight w:val="557"/>
        </w:trPr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63798">
              <w:rPr>
                <w:rFonts w:ascii="Times New Roman" w:hAnsi="Times New Roman" w:cs="Times New Roman"/>
              </w:rPr>
              <w:t>п</w:t>
            </w:r>
            <w:proofErr w:type="gramEnd"/>
            <w:r w:rsidRPr="008637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4402" w:type="dxa"/>
            <w:gridSpan w:val="7"/>
          </w:tcPr>
          <w:p w:rsidR="00863798" w:rsidRPr="00863798" w:rsidRDefault="00863798" w:rsidP="008637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По годам</w:t>
            </w:r>
          </w:p>
        </w:tc>
      </w:tr>
      <w:tr w:rsidR="00863798" w:rsidRPr="00863798" w:rsidTr="00863798">
        <w:trPr>
          <w:trHeight w:val="70"/>
        </w:trPr>
        <w:tc>
          <w:tcPr>
            <w:tcW w:w="152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973B59">
        <w:trPr>
          <w:trHeight w:val="1266"/>
        </w:trPr>
        <w:tc>
          <w:tcPr>
            <w:tcW w:w="11023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5245"/>
              <w:gridCol w:w="3686"/>
              <w:gridCol w:w="2011"/>
              <w:gridCol w:w="3063"/>
            </w:tblGrid>
            <w:tr w:rsidR="00863798" w:rsidRPr="00863798" w:rsidTr="00973B59">
              <w:tc>
                <w:tcPr>
                  <w:tcW w:w="562" w:type="dxa"/>
                  <w:vAlign w:val="center"/>
                </w:tcPr>
                <w:p w:rsidR="00863798" w:rsidRPr="00863798" w:rsidRDefault="00863798" w:rsidP="0086379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379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863798" w:rsidRPr="00863798" w:rsidRDefault="00863798" w:rsidP="0086379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379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863798" w:rsidRPr="00863798" w:rsidRDefault="00863798" w:rsidP="0086379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379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11" w:type="dxa"/>
                  <w:vAlign w:val="center"/>
                </w:tcPr>
                <w:p w:rsidR="00863798" w:rsidRPr="00863798" w:rsidRDefault="00863798" w:rsidP="0086379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379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063" w:type="dxa"/>
                  <w:vAlign w:val="center"/>
                </w:tcPr>
                <w:p w:rsidR="00863798" w:rsidRPr="00863798" w:rsidRDefault="00863798" w:rsidP="0086379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379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863798" w:rsidRPr="00863798" w:rsidRDefault="00863798" w:rsidP="008637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63798" w:rsidRPr="00863798" w:rsidRDefault="00863798" w:rsidP="0086379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709" w:type="dxa"/>
            <w:textDirection w:val="btLr"/>
          </w:tcPr>
          <w:p w:rsidR="00863798" w:rsidRPr="00863798" w:rsidRDefault="00863798" w:rsidP="0086379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863798" w:rsidRPr="00863798" w:rsidRDefault="00863798" w:rsidP="0086379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extDirection w:val="btLr"/>
          </w:tcPr>
          <w:p w:rsidR="00863798" w:rsidRPr="00863798" w:rsidRDefault="00863798" w:rsidP="0086379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extDirection w:val="btLr"/>
          </w:tcPr>
          <w:p w:rsidR="00863798" w:rsidRPr="00863798" w:rsidRDefault="00863798" w:rsidP="0086379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  2025  год</w:t>
            </w:r>
          </w:p>
        </w:tc>
        <w:tc>
          <w:tcPr>
            <w:tcW w:w="851" w:type="dxa"/>
            <w:textDirection w:val="btLr"/>
          </w:tcPr>
          <w:p w:rsidR="00863798" w:rsidRPr="00863798" w:rsidRDefault="00863798" w:rsidP="0086379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2026 год</w:t>
            </w: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Проведение социологических исследований  криминальной ситуации, изучение оценки населением  деятельности органов внутренних дел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 (по согласованию)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Проведение совместных  координационных совещаний руководящего состава        правоохранительных органов по вопросам   обеспечения взаимодействия в борьбе с преступностью             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01" w:type="dxa"/>
            <w:gridSpan w:val="10"/>
          </w:tcPr>
          <w:p w:rsidR="003F3E30" w:rsidRDefault="00863798" w:rsidP="003F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Разработка и реализация комплекса межведомственных оперативно-розыскных и профилактических мероприятий по выявлению </w:t>
            </w:r>
          </w:p>
          <w:p w:rsidR="00863798" w:rsidRPr="00863798" w:rsidRDefault="00863798" w:rsidP="003F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и пресечению преступлений  и правонарушений: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B59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сфере экологической безопасности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B59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сферах жилищного, промышленного и  дорожного строительства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 (по согласованию);                    АСП Куганакбашевский  сельсовет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B59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финансово-кредитной системе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в сфере незаконного оборота  оружия и взрывчатых веществ        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согласованию)); </w:t>
            </w:r>
            <w:proofErr w:type="gramEnd"/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агропромышленном комплексе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АСП Куганакбашевский  сельсовет. СПК </w:t>
            </w:r>
            <w:proofErr w:type="spellStart"/>
            <w:r w:rsidRPr="00863798">
              <w:rPr>
                <w:rFonts w:ascii="Times New Roman" w:hAnsi="Times New Roman" w:cs="Times New Roman"/>
              </w:rPr>
              <w:t>им</w:t>
            </w:r>
            <w:proofErr w:type="gramStart"/>
            <w:r w:rsidRPr="00863798">
              <w:rPr>
                <w:rFonts w:ascii="Times New Roman" w:hAnsi="Times New Roman" w:cs="Times New Roman"/>
              </w:rPr>
              <w:t>.Л</w:t>
            </w:r>
            <w:proofErr w:type="gramEnd"/>
            <w:r w:rsidRPr="0086379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86379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сфере незаконного оборота наркотических средств и психотропных веществ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                    АСП Куганакбашевский  сельсовет. СПК </w:t>
            </w:r>
            <w:proofErr w:type="spellStart"/>
            <w:r w:rsidRPr="00863798">
              <w:rPr>
                <w:rFonts w:ascii="Times New Roman" w:hAnsi="Times New Roman" w:cs="Times New Roman"/>
              </w:rPr>
              <w:t>им</w:t>
            </w:r>
            <w:proofErr w:type="gramStart"/>
            <w:r w:rsidRPr="00863798">
              <w:rPr>
                <w:rFonts w:ascii="Times New Roman" w:hAnsi="Times New Roman" w:cs="Times New Roman"/>
              </w:rPr>
              <w:t>.Л</w:t>
            </w:r>
            <w:proofErr w:type="gramEnd"/>
            <w:r w:rsidRPr="0086379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86379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567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15FE" w:rsidRPr="00863798" w:rsidTr="006C23C4">
        <w:tc>
          <w:tcPr>
            <w:tcW w:w="675" w:type="dxa"/>
          </w:tcPr>
          <w:p w:rsidR="00B915FE" w:rsidRPr="00863798" w:rsidRDefault="00B915FE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01" w:type="dxa"/>
            <w:gridSpan w:val="10"/>
          </w:tcPr>
          <w:p w:rsidR="00B915FE" w:rsidRPr="00863798" w:rsidRDefault="00B915FE" w:rsidP="00242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Осуществление специальных совместных мероприятий по:</w:t>
            </w:r>
            <w:bookmarkStart w:id="0" w:name="_GoBack"/>
            <w:bookmarkEnd w:id="0"/>
          </w:p>
        </w:tc>
      </w:tr>
      <w:tr w:rsidR="00973B59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выявлению фактов нецелевого расходования бюджетных средств и средств государственных внебюджетных фондов, в том числе средств,  выделяемых на реализацию федеральных и республиканских  целевых программ, приоритетных национальных проектов 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(по согласованию) АСП Куганакбашевский  сельсовет.</w:t>
            </w:r>
          </w:p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</w:p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Проведение разъяснительной работы  в образовательных учреждениях об ответственности за противоправное поведение с привлечением представителей органов образования и по делам молодежи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МКУ Отдел образования, КДМ,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сельсовет.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863798">
        <w:tc>
          <w:tcPr>
            <w:tcW w:w="15276" w:type="dxa"/>
            <w:gridSpan w:val="11"/>
          </w:tcPr>
          <w:p w:rsidR="00863798" w:rsidRPr="00863798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Ожидаемые конечные результаты реализации указанных мероприятий:</w:t>
            </w:r>
          </w:p>
          <w:p w:rsidR="003F3E30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снижение уровня преступности (преступлений на 10 тыс. населения) снижение количества регистрируемых преступлений на 1 - 2%; </w:t>
            </w:r>
          </w:p>
          <w:p w:rsidR="00863798" w:rsidRPr="00863798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повышение</w:t>
            </w:r>
            <w:r w:rsidR="003F3E30">
              <w:rPr>
                <w:rFonts w:ascii="Times New Roman" w:hAnsi="Times New Roman" w:cs="Times New Roman"/>
              </w:rPr>
              <w:t xml:space="preserve"> </w:t>
            </w:r>
            <w:r w:rsidRPr="00863798">
              <w:rPr>
                <w:rFonts w:ascii="Times New Roman" w:hAnsi="Times New Roman" w:cs="Times New Roman"/>
              </w:rPr>
              <w:t xml:space="preserve"> эффективности обеспечения экономической безопасности и противодействия организованной преступности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863798">
        <w:tc>
          <w:tcPr>
            <w:tcW w:w="15276" w:type="dxa"/>
            <w:gridSpan w:val="11"/>
          </w:tcPr>
          <w:p w:rsidR="00863798" w:rsidRDefault="00863798" w:rsidP="003F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 Профилактика безнадзорности и правонарушений среди несовершеннолетних и родителей</w:t>
            </w:r>
          </w:p>
          <w:p w:rsidR="006C23C4" w:rsidRPr="00863798" w:rsidRDefault="006C23C4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Проведение мониторинга состояния и  эффективности профилактики правонарушений с последующим представлением соответствующим органам государственной власти общественным  объединениям и должностным лицам предложений об устранении причин и условий способствующих совершению преступлений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(по согласованию);                     АСП Куганакбашевский  сельсовет.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Повышение эффективности деятельности в сфере защиты несовершеннолетних от преступных посягательств, п</w:t>
            </w:r>
            <w:r w:rsidRPr="00863798">
              <w:rPr>
                <w:bCs/>
                <w:sz w:val="20"/>
                <w:szCs w:val="20"/>
              </w:rPr>
              <w:t>рофилактика правонарушений, совершаемых с участием несовершеннолетних</w:t>
            </w:r>
            <w:r w:rsidRPr="00863798">
              <w:rPr>
                <w:sz w:val="20"/>
                <w:szCs w:val="20"/>
              </w:rPr>
              <w:t xml:space="preserve">, в том числе состоящих на учетах, по организации летней занятости и досуга  несовершеннолетних, профилактике детской беспризорности и безнадзорности – («Подросток-Лето», </w:t>
            </w:r>
            <w:r w:rsidRPr="00863798">
              <w:rPr>
                <w:bCs/>
                <w:sz w:val="20"/>
                <w:szCs w:val="20"/>
              </w:rPr>
              <w:t>«Полиция и дети», «Подросток – семья»)</w:t>
            </w:r>
            <w:r w:rsidRPr="008637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(по согласованию);                     АСП Куганакбашевский  сельсовет.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tabs>
                <w:tab w:val="left" w:pos="11104"/>
                <w:tab w:val="left" w:pos="12899"/>
                <w:tab w:val="left" w:pos="14676"/>
              </w:tabs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 xml:space="preserve">Осуществление комплекса профилактических мероприятий направленных на предупреждение убийств и причинений тяжкого вреда здоровью граждан в сфере семейно-бытовых отношений, активизацию работы по выявлению преступлений превентивной направленности, а также осуществление </w:t>
            </w:r>
            <w:proofErr w:type="gramStart"/>
            <w:r w:rsidRPr="00863798">
              <w:rPr>
                <w:sz w:val="20"/>
                <w:szCs w:val="20"/>
              </w:rPr>
              <w:t>контроля за</w:t>
            </w:r>
            <w:proofErr w:type="gramEnd"/>
            <w:r w:rsidRPr="00863798">
              <w:rPr>
                <w:sz w:val="20"/>
                <w:szCs w:val="20"/>
              </w:rPr>
              <w:t xml:space="preserve"> лицами, состоящими на профилактических учетах в ОВД («Жилой сектор»</w:t>
            </w:r>
            <w:r w:rsidRPr="00863798">
              <w:rPr>
                <w:bCs/>
                <w:sz w:val="20"/>
                <w:szCs w:val="20"/>
              </w:rPr>
              <w:t xml:space="preserve"> «Административный надзор», «Быт», «Дебошир»)</w:t>
            </w:r>
            <w:r w:rsidRPr="008637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(по согласованию);                    АСП Куганакбашевский  сельсовет.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Активизация участия общественности в деятельности  формирований правоохранительной направленности: добровольных народных дружин, отрядов содействия полиции и др.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ОМВД России по Стерлибашевскому району  (по согласованию); 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сельсовет.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Проведение в каникулярное время туристических походов, спортивных мероприятий и акций для учащихся, состоящих на учете в группе риска, находящихся в социально опасном положении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 (по согласованию);                     АСП Куганакбашевский  сельсовет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Создание наблюдательных советов (комиссий), осуществляющих функции по социальной адаптации лиц, освободившихся из мест лишения свободы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 (по согласованию);                     АСП Куганакбашевский  сельсовет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Информирование населения о способах и средствах </w:t>
            </w:r>
            <w:r w:rsidRPr="00863798">
              <w:rPr>
                <w:rFonts w:ascii="Times New Roman" w:hAnsi="Times New Roman" w:cs="Times New Roman"/>
              </w:rPr>
              <w:lastRenderedPageBreak/>
              <w:t>правомерной защиты от преступных и иных посягательств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lastRenderedPageBreak/>
              <w:t xml:space="preserve">ОМВД России по Стерлибашевскому </w:t>
            </w:r>
            <w:r w:rsidRPr="00863798">
              <w:rPr>
                <w:rFonts w:ascii="Times New Roman" w:hAnsi="Times New Roman" w:cs="Times New Roman"/>
              </w:rPr>
              <w:lastRenderedPageBreak/>
              <w:t>району  (по согласованию);                     АСП Куганакбашевский  сельсовет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lastRenderedPageBreak/>
              <w:t xml:space="preserve">в течение </w:t>
            </w:r>
            <w:r w:rsidRPr="00863798">
              <w:rPr>
                <w:sz w:val="20"/>
                <w:szCs w:val="20"/>
              </w:rPr>
              <w:lastRenderedPageBreak/>
              <w:t>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Организация бесперебойного уличного освещения в вечернее и ночное время на улицах сельского поселения согласно нормам действующего законодательства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АСП Куганакбашевский  сельсовет</w:t>
            </w:r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6C23C4">
        <w:tc>
          <w:tcPr>
            <w:tcW w:w="675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103" w:type="dxa"/>
          </w:tcPr>
          <w:p w:rsidR="00863798" w:rsidRPr="00863798" w:rsidRDefault="00863798" w:rsidP="00863798">
            <w:pPr>
              <w:pStyle w:val="a4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С целью воплощения в жизнь мер по вторичной профилактике суицидальных действий:</w:t>
            </w:r>
          </w:p>
          <w:p w:rsidR="00863798" w:rsidRPr="00863798" w:rsidRDefault="00863798" w:rsidP="009E252C">
            <w:pPr>
              <w:pStyle w:val="a4"/>
              <w:ind w:left="34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-выявление факторов риска, провоцирующих суицидальные наклонности;</w:t>
            </w:r>
          </w:p>
          <w:p w:rsidR="00863798" w:rsidRPr="00863798" w:rsidRDefault="00863798" w:rsidP="009E252C">
            <w:pPr>
              <w:pStyle w:val="a4"/>
              <w:ind w:left="34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-разделение категорий профилактического учета по группам, которые отвечают определенным формам анормального (</w:t>
            </w:r>
            <w:proofErr w:type="spellStart"/>
            <w:r w:rsidRPr="00863798">
              <w:rPr>
                <w:sz w:val="20"/>
                <w:szCs w:val="20"/>
              </w:rPr>
              <w:t>девиантного</w:t>
            </w:r>
            <w:proofErr w:type="spellEnd"/>
            <w:r w:rsidRPr="00863798">
              <w:rPr>
                <w:sz w:val="20"/>
                <w:szCs w:val="20"/>
              </w:rPr>
              <w:t>) поведения;</w:t>
            </w:r>
          </w:p>
          <w:p w:rsidR="00863798" w:rsidRPr="00863798" w:rsidRDefault="00863798" w:rsidP="009E252C">
            <w:pPr>
              <w:pStyle w:val="a4"/>
              <w:ind w:left="34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-раннее выявление особ с нервно-психическими патологиями;</w:t>
            </w:r>
          </w:p>
          <w:p w:rsidR="00863798" w:rsidRPr="00863798" w:rsidRDefault="00863798" w:rsidP="008637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-коррекционное воздействие выявленных недугов и патологий психики.</w:t>
            </w:r>
          </w:p>
        </w:tc>
        <w:tc>
          <w:tcPr>
            <w:tcW w:w="3686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ОМВД России по Стерлибашевскому району  (по согласованию);                     АСП Куганакбашевский  сельсовет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863798">
              <w:rPr>
                <w:rFonts w:ascii="Times New Roman" w:hAnsi="Times New Roman" w:cs="Times New Roman"/>
              </w:rPr>
              <w:t>с</w:t>
            </w:r>
            <w:proofErr w:type="gramStart"/>
            <w:r w:rsidRPr="00863798">
              <w:rPr>
                <w:rFonts w:ascii="Times New Roman" w:hAnsi="Times New Roman" w:cs="Times New Roman"/>
              </w:rPr>
              <w:t>.К</w:t>
            </w:r>
            <w:proofErr w:type="gramEnd"/>
            <w:r w:rsidRPr="00863798">
              <w:rPr>
                <w:rFonts w:ascii="Times New Roman" w:hAnsi="Times New Roman" w:cs="Times New Roman"/>
              </w:rPr>
              <w:t>уганакбаш</w:t>
            </w:r>
            <w:proofErr w:type="spellEnd"/>
          </w:p>
        </w:tc>
        <w:tc>
          <w:tcPr>
            <w:tcW w:w="1410" w:type="dxa"/>
          </w:tcPr>
          <w:p w:rsidR="00863798" w:rsidRPr="00863798" w:rsidRDefault="00863798" w:rsidP="00863798">
            <w:pPr>
              <w:jc w:val="both"/>
              <w:rPr>
                <w:sz w:val="20"/>
                <w:szCs w:val="20"/>
              </w:rPr>
            </w:pPr>
            <w:r w:rsidRPr="00863798">
              <w:rPr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716" w:type="dxa"/>
            <w:gridSpan w:val="2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798" w:rsidRPr="00863798" w:rsidRDefault="00863798" w:rsidP="00863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798" w:rsidRPr="00863798" w:rsidTr="00863798">
        <w:tc>
          <w:tcPr>
            <w:tcW w:w="15276" w:type="dxa"/>
            <w:gridSpan w:val="11"/>
          </w:tcPr>
          <w:p w:rsidR="00863798" w:rsidRPr="00863798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Ожидаемые конечные результаты реализации указанных мероприятий:</w:t>
            </w:r>
          </w:p>
          <w:p w:rsidR="00863798" w:rsidRPr="00863798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сокращение числа преступлений, совершаемых в общественных местах, связанных с угрозой жизни, здоровью и имуществу граждан;</w:t>
            </w:r>
          </w:p>
          <w:p w:rsidR="00863798" w:rsidRPr="00863798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снижение  количества  преступлений,  совершаемых  несовершеннолетними;</w:t>
            </w:r>
          </w:p>
          <w:p w:rsidR="00863798" w:rsidRPr="00863798" w:rsidRDefault="00863798" w:rsidP="00863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укрепление правопорядка и общественной безопасности;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798">
              <w:rPr>
                <w:rFonts w:ascii="Times New Roman" w:hAnsi="Times New Roman" w:cs="Times New Roman"/>
              </w:rPr>
              <w:t>надежная защита жизни, здоровья, прав и свобод граждан, а также всех форм собственности от преступных посягательств</w:t>
            </w:r>
          </w:p>
          <w:p w:rsidR="00863798" w:rsidRPr="00863798" w:rsidRDefault="00863798" w:rsidP="00863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3798" w:rsidRPr="00863798" w:rsidRDefault="00863798" w:rsidP="0086379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3798" w:rsidRPr="00863798" w:rsidRDefault="00863798" w:rsidP="0086379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3798" w:rsidRPr="00863798" w:rsidRDefault="00863798" w:rsidP="00863798">
      <w:pPr>
        <w:rPr>
          <w:sz w:val="20"/>
          <w:szCs w:val="20"/>
        </w:rPr>
      </w:pPr>
    </w:p>
    <w:p w:rsidR="000565B9" w:rsidRPr="00863798" w:rsidRDefault="000565B9">
      <w:pPr>
        <w:rPr>
          <w:sz w:val="20"/>
          <w:szCs w:val="20"/>
        </w:rPr>
      </w:pPr>
    </w:p>
    <w:sectPr w:rsidR="000565B9" w:rsidRPr="00863798" w:rsidSect="003F3E30">
      <w:pgSz w:w="16838" w:h="11906" w:orient="landscape"/>
      <w:pgMar w:top="567" w:right="426" w:bottom="1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D"/>
    <w:rsid w:val="000565B9"/>
    <w:rsid w:val="0024236A"/>
    <w:rsid w:val="003F3E30"/>
    <w:rsid w:val="006C23C4"/>
    <w:rsid w:val="00863798"/>
    <w:rsid w:val="00973B59"/>
    <w:rsid w:val="009E252C"/>
    <w:rsid w:val="00B915FE"/>
    <w:rsid w:val="00D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3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6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3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6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2022-03-16T05:15:00Z</dcterms:created>
  <dcterms:modified xsi:type="dcterms:W3CDTF">2022-03-16T06:38:00Z</dcterms:modified>
</cp:coreProperties>
</file>